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AF0FF" w14:textId="77777777" w:rsidR="0071266C" w:rsidRDefault="0071266C"/>
    <w:tbl>
      <w:tblPr>
        <w:tblW w:w="9062" w:type="dxa"/>
        <w:tblInd w:w="-5" w:type="dxa"/>
        <w:tblLayout w:type="fixed"/>
        <w:tblLook w:val="0000" w:firstRow="0" w:lastRow="0" w:firstColumn="0" w:lastColumn="0" w:noHBand="0" w:noVBand="0"/>
      </w:tblPr>
      <w:tblGrid>
        <w:gridCol w:w="4532"/>
        <w:gridCol w:w="4530"/>
      </w:tblGrid>
      <w:tr w:rsidR="0071266C" w14:paraId="6D4BCEF8" w14:textId="77777777">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412C3AC8" w14:textId="77777777" w:rsidR="0071266C" w:rsidRDefault="00671281">
            <w:pPr>
              <w:pStyle w:val="LO-Normal1"/>
              <w:widowControl w:val="0"/>
              <w:spacing w:after="0"/>
              <w:rPr>
                <w:sz w:val="32"/>
                <w:szCs w:val="32"/>
              </w:rPr>
            </w:pPr>
            <w:r>
              <w:rPr>
                <w:sz w:val="32"/>
                <w:szCs w:val="32"/>
              </w:rPr>
              <w:t>Policy Name:</w:t>
            </w:r>
          </w:p>
        </w:tc>
        <w:tc>
          <w:tcPr>
            <w:tcW w:w="4530" w:type="dxa"/>
            <w:tcBorders>
              <w:top w:val="single" w:sz="4" w:space="0" w:color="000000"/>
              <w:left w:val="single" w:sz="4" w:space="0" w:color="000000"/>
              <w:bottom w:val="single" w:sz="4" w:space="0" w:color="000000"/>
              <w:right w:val="single" w:sz="4" w:space="0" w:color="000000"/>
            </w:tcBorders>
            <w:shd w:val="clear" w:color="auto" w:fill="D9D9D9"/>
          </w:tcPr>
          <w:p w14:paraId="58D7E3D2" w14:textId="77777777" w:rsidR="0071266C" w:rsidRDefault="00671281">
            <w:pPr>
              <w:pStyle w:val="LO-Normal1"/>
              <w:widowControl w:val="0"/>
              <w:spacing w:after="0"/>
              <w:rPr>
                <w:sz w:val="32"/>
                <w:szCs w:val="32"/>
              </w:rPr>
            </w:pPr>
            <w:r>
              <w:rPr>
                <w:sz w:val="32"/>
                <w:szCs w:val="32"/>
              </w:rPr>
              <w:t>Safeguarding Vulnerable Adult Policy</w:t>
            </w:r>
          </w:p>
        </w:tc>
      </w:tr>
      <w:tr w:rsidR="0071266C" w14:paraId="013D6111" w14:textId="77777777">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104FFE93" w14:textId="77777777" w:rsidR="0071266C" w:rsidRDefault="00671281">
            <w:pPr>
              <w:pStyle w:val="LO-Normal1"/>
              <w:widowControl w:val="0"/>
              <w:spacing w:after="0"/>
              <w:rPr>
                <w:sz w:val="32"/>
                <w:szCs w:val="32"/>
              </w:rPr>
            </w:pPr>
            <w:r>
              <w:rPr>
                <w:sz w:val="32"/>
                <w:szCs w:val="32"/>
              </w:rPr>
              <w:t>Last update:</w:t>
            </w:r>
          </w:p>
        </w:tc>
        <w:tc>
          <w:tcPr>
            <w:tcW w:w="4530" w:type="dxa"/>
            <w:tcBorders>
              <w:top w:val="single" w:sz="4" w:space="0" w:color="000000"/>
              <w:left w:val="single" w:sz="4" w:space="0" w:color="000000"/>
              <w:bottom w:val="single" w:sz="4" w:space="0" w:color="000000"/>
              <w:right w:val="single" w:sz="4" w:space="0" w:color="000000"/>
            </w:tcBorders>
            <w:shd w:val="clear" w:color="auto" w:fill="D9D9D9"/>
          </w:tcPr>
          <w:p w14:paraId="67E61841" w14:textId="0E1E1844" w:rsidR="0071266C" w:rsidRDefault="00671281">
            <w:pPr>
              <w:pStyle w:val="LO-Normal1"/>
              <w:widowControl w:val="0"/>
              <w:spacing w:after="0"/>
              <w:rPr>
                <w:b/>
                <w:bCs/>
                <w:sz w:val="32"/>
                <w:szCs w:val="32"/>
              </w:rPr>
            </w:pPr>
            <w:r>
              <w:rPr>
                <w:b/>
                <w:bCs/>
                <w:sz w:val="32"/>
                <w:szCs w:val="32"/>
              </w:rPr>
              <w:t>June 202</w:t>
            </w:r>
            <w:r w:rsidR="007A01FD">
              <w:rPr>
                <w:b/>
                <w:bCs/>
                <w:sz w:val="32"/>
                <w:szCs w:val="32"/>
              </w:rPr>
              <w:t>4</w:t>
            </w:r>
          </w:p>
        </w:tc>
      </w:tr>
      <w:tr w:rsidR="0071266C" w14:paraId="361C1405" w14:textId="77777777">
        <w:tc>
          <w:tcPr>
            <w:tcW w:w="4531" w:type="dxa"/>
            <w:tcBorders>
              <w:left w:val="single" w:sz="4" w:space="0" w:color="000000"/>
              <w:bottom w:val="single" w:sz="4" w:space="0" w:color="000000"/>
              <w:right w:val="single" w:sz="4" w:space="0" w:color="000000"/>
            </w:tcBorders>
            <w:shd w:val="clear" w:color="auto" w:fill="D9D9D9"/>
          </w:tcPr>
          <w:p w14:paraId="2AC1686C" w14:textId="77777777" w:rsidR="0071266C" w:rsidRDefault="00671281">
            <w:pPr>
              <w:pStyle w:val="LO-Normal1"/>
              <w:widowControl w:val="0"/>
              <w:spacing w:after="0"/>
              <w:rPr>
                <w:sz w:val="32"/>
                <w:szCs w:val="32"/>
              </w:rPr>
            </w:pPr>
            <w:r>
              <w:rPr>
                <w:sz w:val="32"/>
                <w:szCs w:val="32"/>
              </w:rPr>
              <w:t>Next update:</w:t>
            </w:r>
          </w:p>
        </w:tc>
        <w:tc>
          <w:tcPr>
            <w:tcW w:w="4530" w:type="dxa"/>
            <w:tcBorders>
              <w:left w:val="single" w:sz="4" w:space="0" w:color="000000"/>
              <w:bottom w:val="single" w:sz="4" w:space="0" w:color="000000"/>
              <w:right w:val="single" w:sz="4" w:space="0" w:color="000000"/>
            </w:tcBorders>
            <w:shd w:val="clear" w:color="auto" w:fill="D9D9D9"/>
          </w:tcPr>
          <w:p w14:paraId="58CFC742" w14:textId="100F6B7D" w:rsidR="0071266C" w:rsidRDefault="007B0EEF">
            <w:pPr>
              <w:pStyle w:val="LO-Normal1"/>
              <w:widowControl w:val="0"/>
              <w:spacing w:after="0"/>
              <w:rPr>
                <w:b/>
                <w:bCs/>
                <w:sz w:val="32"/>
                <w:szCs w:val="32"/>
              </w:rPr>
            </w:pPr>
            <w:r>
              <w:rPr>
                <w:b/>
                <w:bCs/>
                <w:sz w:val="32"/>
                <w:szCs w:val="32"/>
              </w:rPr>
              <w:t xml:space="preserve">February </w:t>
            </w:r>
            <w:r w:rsidR="00671281">
              <w:rPr>
                <w:b/>
                <w:bCs/>
                <w:sz w:val="32"/>
                <w:szCs w:val="32"/>
              </w:rPr>
              <w:t>202</w:t>
            </w:r>
            <w:r>
              <w:rPr>
                <w:b/>
                <w:bCs/>
                <w:sz w:val="32"/>
                <w:szCs w:val="32"/>
              </w:rPr>
              <w:t>6</w:t>
            </w:r>
          </w:p>
        </w:tc>
      </w:tr>
      <w:tr w:rsidR="0071266C" w14:paraId="4013BB04" w14:textId="77777777">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6E38C84C" w14:textId="77777777" w:rsidR="0071266C" w:rsidRDefault="00671281">
            <w:pPr>
              <w:pStyle w:val="LO-Normal1"/>
              <w:widowControl w:val="0"/>
              <w:spacing w:after="0"/>
              <w:rPr>
                <w:sz w:val="32"/>
                <w:szCs w:val="32"/>
              </w:rPr>
            </w:pPr>
            <w:r>
              <w:rPr>
                <w:sz w:val="32"/>
                <w:szCs w:val="32"/>
              </w:rPr>
              <w:t>Charity name:</w:t>
            </w:r>
          </w:p>
        </w:tc>
        <w:tc>
          <w:tcPr>
            <w:tcW w:w="4530" w:type="dxa"/>
            <w:tcBorders>
              <w:top w:val="single" w:sz="4" w:space="0" w:color="000000"/>
              <w:left w:val="single" w:sz="4" w:space="0" w:color="000000"/>
              <w:bottom w:val="single" w:sz="4" w:space="0" w:color="000000"/>
              <w:right w:val="single" w:sz="4" w:space="0" w:color="000000"/>
            </w:tcBorders>
            <w:shd w:val="clear" w:color="auto" w:fill="D9D9D9"/>
          </w:tcPr>
          <w:p w14:paraId="13690C90" w14:textId="77777777" w:rsidR="0071266C" w:rsidRDefault="00671281">
            <w:pPr>
              <w:pStyle w:val="LO-Normal1"/>
              <w:widowControl w:val="0"/>
              <w:spacing w:after="0"/>
              <w:rPr>
                <w:sz w:val="32"/>
                <w:szCs w:val="32"/>
              </w:rPr>
            </w:pPr>
            <w:r>
              <w:rPr>
                <w:sz w:val="32"/>
                <w:szCs w:val="32"/>
              </w:rPr>
              <w:t>Portsmouth City of Sanctuary</w:t>
            </w:r>
          </w:p>
        </w:tc>
      </w:tr>
      <w:tr w:rsidR="0071266C" w14:paraId="646C5D67" w14:textId="77777777">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4FFA65F7" w14:textId="77777777" w:rsidR="0071266C" w:rsidRDefault="00671281">
            <w:pPr>
              <w:pStyle w:val="LO-Normal1"/>
              <w:widowControl w:val="0"/>
              <w:spacing w:after="0"/>
              <w:rPr>
                <w:sz w:val="32"/>
                <w:szCs w:val="32"/>
              </w:rPr>
            </w:pPr>
            <w:r>
              <w:rPr>
                <w:sz w:val="32"/>
                <w:szCs w:val="32"/>
              </w:rPr>
              <w:t>Responsible person:</w:t>
            </w:r>
          </w:p>
        </w:tc>
        <w:tc>
          <w:tcPr>
            <w:tcW w:w="4530" w:type="dxa"/>
            <w:tcBorders>
              <w:top w:val="single" w:sz="4" w:space="0" w:color="000000"/>
              <w:left w:val="single" w:sz="4" w:space="0" w:color="000000"/>
              <w:bottom w:val="single" w:sz="4" w:space="0" w:color="000000"/>
              <w:right w:val="single" w:sz="4" w:space="0" w:color="000000"/>
            </w:tcBorders>
            <w:shd w:val="clear" w:color="auto" w:fill="D9D9D9"/>
          </w:tcPr>
          <w:p w14:paraId="54268294" w14:textId="77777777" w:rsidR="0071266C" w:rsidRDefault="00671281">
            <w:pPr>
              <w:pStyle w:val="LO-Normal1"/>
              <w:widowControl w:val="0"/>
              <w:spacing w:after="0"/>
              <w:rPr>
                <w:sz w:val="32"/>
                <w:szCs w:val="32"/>
              </w:rPr>
            </w:pPr>
            <w:r>
              <w:rPr>
                <w:sz w:val="32"/>
                <w:szCs w:val="32"/>
              </w:rPr>
              <w:t>Shamila Dhana</w:t>
            </w:r>
          </w:p>
        </w:tc>
      </w:tr>
    </w:tbl>
    <w:p w14:paraId="2C481901" w14:textId="77777777" w:rsidR="0071266C" w:rsidRDefault="0071266C">
      <w:pPr>
        <w:rPr>
          <w:b/>
          <w:bCs/>
          <w:sz w:val="32"/>
          <w:szCs w:val="32"/>
          <w:shd w:val="clear" w:color="auto" w:fill="FFFF00"/>
        </w:rPr>
      </w:pPr>
    </w:p>
    <w:p w14:paraId="64F3F402" w14:textId="77777777" w:rsidR="0071266C" w:rsidRDefault="00671281">
      <w:pPr>
        <w:pStyle w:val="LO-Normal1"/>
        <w:rPr>
          <w:sz w:val="28"/>
          <w:szCs w:val="28"/>
        </w:rPr>
      </w:pPr>
      <w:r>
        <w:rPr>
          <w:b/>
          <w:bCs/>
          <w:sz w:val="28"/>
          <w:szCs w:val="28"/>
          <w:u w:val="single"/>
        </w:rPr>
        <w:t>Contents: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bCs/>
          <w:sz w:val="28"/>
          <w:szCs w:val="28"/>
          <w:u w:val="single"/>
        </w:rPr>
        <w:t>Page</w:t>
      </w:r>
    </w:p>
    <w:p w14:paraId="7DE4D6DA" w14:textId="77777777" w:rsidR="0071266C" w:rsidRDefault="00671281">
      <w:pPr>
        <w:pStyle w:val="LO-Normal1"/>
        <w:numPr>
          <w:ilvl w:val="0"/>
          <w:numId w:val="11"/>
        </w:numPr>
        <w:ind w:left="567" w:hanging="567"/>
        <w:rPr>
          <w:sz w:val="28"/>
          <w:szCs w:val="28"/>
        </w:rPr>
      </w:pPr>
      <w:r>
        <w:rPr>
          <w:sz w:val="28"/>
          <w:szCs w:val="28"/>
        </w:rPr>
        <w:t>Policy Statement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14:paraId="4F135923" w14:textId="77777777" w:rsidR="0071266C" w:rsidRDefault="00671281">
      <w:pPr>
        <w:pStyle w:val="LO-Normal1"/>
        <w:numPr>
          <w:ilvl w:val="0"/>
          <w:numId w:val="11"/>
        </w:numPr>
        <w:ind w:left="567" w:hanging="567"/>
        <w:rPr>
          <w:sz w:val="28"/>
          <w:szCs w:val="28"/>
        </w:rPr>
      </w:pPr>
      <w:r>
        <w:rPr>
          <w:sz w:val="28"/>
          <w:szCs w:val="28"/>
        </w:rPr>
        <w:t>Aim of the policy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14:paraId="344F7BF1" w14:textId="77777777" w:rsidR="0071266C" w:rsidRDefault="00671281">
      <w:pPr>
        <w:pStyle w:val="LO-Normal1"/>
        <w:numPr>
          <w:ilvl w:val="0"/>
          <w:numId w:val="11"/>
        </w:numPr>
        <w:ind w:left="567" w:hanging="567"/>
        <w:rPr>
          <w:sz w:val="28"/>
          <w:szCs w:val="28"/>
        </w:rPr>
      </w:pPr>
      <w:r>
        <w:rPr>
          <w:sz w:val="28"/>
          <w:szCs w:val="28"/>
        </w:rPr>
        <w:t>Implementation of this policy</w:t>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14:paraId="6852996D" w14:textId="77777777" w:rsidR="0071266C" w:rsidRDefault="00671281">
      <w:pPr>
        <w:pStyle w:val="LO-Normal1"/>
        <w:numPr>
          <w:ilvl w:val="0"/>
          <w:numId w:val="11"/>
        </w:numPr>
        <w:ind w:left="567" w:hanging="567"/>
        <w:rPr>
          <w:sz w:val="28"/>
          <w:szCs w:val="28"/>
        </w:rPr>
      </w:pPr>
      <w:r>
        <w:rPr>
          <w:sz w:val="28"/>
          <w:szCs w:val="28"/>
        </w:rPr>
        <w:t>Legal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14:paraId="43D4D260" w14:textId="77777777" w:rsidR="0071266C" w:rsidRDefault="00671281">
      <w:pPr>
        <w:pStyle w:val="LO-Normal1"/>
        <w:numPr>
          <w:ilvl w:val="0"/>
          <w:numId w:val="11"/>
        </w:numPr>
        <w:ind w:left="567" w:hanging="567"/>
        <w:rPr>
          <w:sz w:val="28"/>
          <w:szCs w:val="28"/>
        </w:rPr>
      </w:pPr>
      <w:r>
        <w:rPr>
          <w:sz w:val="28"/>
          <w:szCs w:val="28"/>
        </w:rPr>
        <w:t>The Purpose of this policy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14:paraId="5697764E" w14:textId="77777777" w:rsidR="0071266C" w:rsidRDefault="00671281">
      <w:pPr>
        <w:pStyle w:val="LO-Normal1"/>
        <w:numPr>
          <w:ilvl w:val="0"/>
          <w:numId w:val="11"/>
        </w:numPr>
        <w:ind w:left="567" w:hanging="567"/>
        <w:rPr>
          <w:sz w:val="28"/>
          <w:szCs w:val="28"/>
        </w:rPr>
      </w:pPr>
      <w:r>
        <w:rPr>
          <w:sz w:val="28"/>
          <w:szCs w:val="28"/>
        </w:rPr>
        <w:t>How we keep Adults at Risk Safe</w:t>
      </w:r>
      <w:r>
        <w:rPr>
          <w:sz w:val="28"/>
          <w:szCs w:val="28"/>
        </w:rPr>
        <w:tab/>
      </w:r>
      <w:r>
        <w:rPr>
          <w:sz w:val="28"/>
          <w:szCs w:val="28"/>
        </w:rPr>
        <w:tab/>
      </w:r>
      <w:r>
        <w:rPr>
          <w:sz w:val="28"/>
          <w:szCs w:val="28"/>
        </w:rPr>
        <w:tab/>
      </w:r>
      <w:r>
        <w:rPr>
          <w:sz w:val="28"/>
          <w:szCs w:val="28"/>
        </w:rPr>
        <w:tab/>
      </w:r>
      <w:r>
        <w:rPr>
          <w:sz w:val="28"/>
          <w:szCs w:val="28"/>
        </w:rPr>
        <w:tab/>
        <w:t>4</w:t>
      </w:r>
    </w:p>
    <w:p w14:paraId="0BA2687A" w14:textId="77777777" w:rsidR="0071266C" w:rsidRDefault="00671281">
      <w:pPr>
        <w:pStyle w:val="LO-Normal1"/>
        <w:numPr>
          <w:ilvl w:val="0"/>
          <w:numId w:val="11"/>
        </w:numPr>
        <w:ind w:left="567" w:hanging="567"/>
        <w:rPr>
          <w:sz w:val="28"/>
          <w:szCs w:val="28"/>
        </w:rPr>
      </w:pPr>
      <w:r>
        <w:rPr>
          <w:sz w:val="28"/>
          <w:szCs w:val="28"/>
        </w:rPr>
        <w:t>Types of Abuse and Exploitation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14:paraId="708ED780" w14:textId="77777777" w:rsidR="0071266C" w:rsidRDefault="00671281">
      <w:pPr>
        <w:pStyle w:val="LO-Normal1"/>
        <w:numPr>
          <w:ilvl w:val="0"/>
          <w:numId w:val="11"/>
        </w:numPr>
        <w:ind w:left="567" w:hanging="567"/>
        <w:rPr>
          <w:sz w:val="28"/>
          <w:szCs w:val="28"/>
        </w:rPr>
      </w:pPr>
      <w:r>
        <w:rPr>
          <w:sz w:val="28"/>
          <w:szCs w:val="28"/>
        </w:rPr>
        <w:t>Other Adult Protection Concerns</w:t>
      </w:r>
      <w:r>
        <w:rPr>
          <w:sz w:val="28"/>
          <w:szCs w:val="28"/>
        </w:rPr>
        <w:tab/>
      </w:r>
      <w:r>
        <w:rPr>
          <w:sz w:val="28"/>
          <w:szCs w:val="28"/>
        </w:rPr>
        <w:tab/>
      </w:r>
      <w:r>
        <w:rPr>
          <w:sz w:val="28"/>
          <w:szCs w:val="28"/>
        </w:rPr>
        <w:tab/>
      </w:r>
      <w:r>
        <w:rPr>
          <w:sz w:val="28"/>
          <w:szCs w:val="28"/>
        </w:rPr>
        <w:tab/>
      </w:r>
      <w:r>
        <w:rPr>
          <w:sz w:val="28"/>
          <w:szCs w:val="28"/>
        </w:rPr>
        <w:tab/>
        <w:t>8</w:t>
      </w:r>
    </w:p>
    <w:p w14:paraId="32EE38C5" w14:textId="77777777" w:rsidR="0071266C" w:rsidRDefault="00671281">
      <w:pPr>
        <w:pStyle w:val="LO-Normal1"/>
        <w:numPr>
          <w:ilvl w:val="0"/>
          <w:numId w:val="11"/>
        </w:numPr>
        <w:ind w:left="567" w:hanging="567"/>
        <w:rPr>
          <w:sz w:val="28"/>
          <w:szCs w:val="28"/>
        </w:rPr>
      </w:pPr>
      <w:r>
        <w:rPr>
          <w:sz w:val="28"/>
          <w:szCs w:val="28"/>
        </w:rPr>
        <w:t>What to do when you have concerns about an Adult at Risk</w:t>
      </w:r>
      <w:r>
        <w:rPr>
          <w:sz w:val="28"/>
          <w:szCs w:val="28"/>
        </w:rPr>
        <w:tab/>
        <w:t>8</w:t>
      </w:r>
    </w:p>
    <w:p w14:paraId="7804AD5D" w14:textId="77777777" w:rsidR="0071266C" w:rsidRDefault="00671281">
      <w:pPr>
        <w:pStyle w:val="LO-Normal1"/>
        <w:numPr>
          <w:ilvl w:val="0"/>
          <w:numId w:val="11"/>
        </w:numPr>
        <w:ind w:left="567" w:hanging="567"/>
        <w:rPr>
          <w:sz w:val="28"/>
          <w:szCs w:val="28"/>
        </w:rPr>
      </w:pPr>
      <w:r>
        <w:rPr>
          <w:sz w:val="28"/>
          <w:szCs w:val="28"/>
        </w:rPr>
        <w:t>The Designated Child Protection Officer</w:t>
      </w:r>
      <w:r>
        <w:rPr>
          <w:sz w:val="28"/>
          <w:szCs w:val="28"/>
        </w:rPr>
        <w:tab/>
      </w:r>
      <w:r>
        <w:rPr>
          <w:sz w:val="28"/>
          <w:szCs w:val="28"/>
        </w:rPr>
        <w:tab/>
      </w:r>
      <w:r>
        <w:rPr>
          <w:sz w:val="28"/>
          <w:szCs w:val="28"/>
        </w:rPr>
        <w:tab/>
      </w:r>
      <w:r>
        <w:rPr>
          <w:sz w:val="28"/>
          <w:szCs w:val="28"/>
        </w:rPr>
        <w:tab/>
        <w:t>8</w:t>
      </w:r>
    </w:p>
    <w:p w14:paraId="667BB3C8" w14:textId="77777777" w:rsidR="0071266C" w:rsidRDefault="00671281">
      <w:pPr>
        <w:pStyle w:val="LO-Normal1"/>
        <w:numPr>
          <w:ilvl w:val="0"/>
          <w:numId w:val="11"/>
        </w:numPr>
        <w:ind w:left="567" w:hanging="567"/>
        <w:rPr>
          <w:sz w:val="28"/>
          <w:szCs w:val="28"/>
        </w:rPr>
      </w:pPr>
      <w:r>
        <w:rPr>
          <w:sz w:val="28"/>
          <w:szCs w:val="28"/>
        </w:rPr>
        <w:t>How to contact Adult Services and the Police</w:t>
      </w:r>
      <w:r>
        <w:rPr>
          <w:sz w:val="28"/>
          <w:szCs w:val="28"/>
        </w:rPr>
        <w:tab/>
      </w:r>
      <w:r>
        <w:rPr>
          <w:sz w:val="28"/>
          <w:szCs w:val="28"/>
        </w:rPr>
        <w:tab/>
      </w:r>
      <w:r>
        <w:rPr>
          <w:sz w:val="28"/>
          <w:szCs w:val="28"/>
        </w:rPr>
        <w:tab/>
      </w:r>
      <w:r>
        <w:rPr>
          <w:sz w:val="28"/>
          <w:szCs w:val="28"/>
        </w:rPr>
        <w:tab/>
        <w:t>9</w:t>
      </w:r>
    </w:p>
    <w:p w14:paraId="32ACE82F" w14:textId="77777777" w:rsidR="0071266C" w:rsidRDefault="00671281">
      <w:pPr>
        <w:pStyle w:val="LO-Normal1"/>
        <w:numPr>
          <w:ilvl w:val="0"/>
          <w:numId w:val="11"/>
        </w:numPr>
        <w:ind w:left="567" w:hanging="567"/>
        <w:rPr>
          <w:sz w:val="28"/>
          <w:szCs w:val="28"/>
        </w:rPr>
      </w:pPr>
      <w:r>
        <w:rPr>
          <w:sz w:val="28"/>
          <w:szCs w:val="28"/>
        </w:rPr>
        <w:t>Breach of this Policy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14:paraId="2E541576" w14:textId="77777777" w:rsidR="0071266C" w:rsidRDefault="0071266C">
      <w:pPr>
        <w:pStyle w:val="LO-Normal1"/>
        <w:rPr>
          <w:sz w:val="28"/>
          <w:szCs w:val="28"/>
        </w:rPr>
      </w:pPr>
    </w:p>
    <w:p w14:paraId="6AC82728" w14:textId="77777777" w:rsidR="0071266C" w:rsidRDefault="00671281">
      <w:pPr>
        <w:pStyle w:val="LO-Normal1"/>
        <w:rPr>
          <w:b/>
          <w:bCs/>
          <w:sz w:val="28"/>
          <w:szCs w:val="28"/>
          <w:u w:val="single"/>
        </w:rPr>
      </w:pPr>
      <w:r>
        <w:rPr>
          <w:b/>
          <w:bCs/>
          <w:sz w:val="28"/>
          <w:szCs w:val="28"/>
          <w:u w:val="single"/>
        </w:rPr>
        <w:t>Appendices:</w:t>
      </w:r>
    </w:p>
    <w:p w14:paraId="1B931AD3" w14:textId="77777777" w:rsidR="0071266C" w:rsidRDefault="00671281">
      <w:pPr>
        <w:pStyle w:val="LO-Normal1"/>
        <w:numPr>
          <w:ilvl w:val="0"/>
          <w:numId w:val="20"/>
        </w:numPr>
        <w:ind w:left="567" w:hanging="567"/>
        <w:rPr>
          <w:sz w:val="28"/>
          <w:szCs w:val="28"/>
        </w:rPr>
      </w:pPr>
      <w:r>
        <w:rPr>
          <w:sz w:val="28"/>
          <w:szCs w:val="28"/>
        </w:rPr>
        <w:t xml:space="preserve">Reporting a Concern Flow Diagram </w:t>
      </w:r>
      <w:r>
        <w:rPr>
          <w:sz w:val="28"/>
          <w:szCs w:val="28"/>
        </w:rPr>
        <w:tab/>
      </w:r>
      <w:r>
        <w:rPr>
          <w:sz w:val="28"/>
          <w:szCs w:val="28"/>
        </w:rPr>
        <w:tab/>
      </w:r>
      <w:r>
        <w:rPr>
          <w:sz w:val="28"/>
          <w:szCs w:val="28"/>
        </w:rPr>
        <w:tab/>
      </w:r>
      <w:r>
        <w:rPr>
          <w:sz w:val="28"/>
          <w:szCs w:val="28"/>
        </w:rPr>
        <w:tab/>
      </w:r>
      <w:r>
        <w:rPr>
          <w:sz w:val="28"/>
          <w:szCs w:val="28"/>
        </w:rPr>
        <w:tab/>
        <w:t>11</w:t>
      </w:r>
    </w:p>
    <w:p w14:paraId="7578DCB4" w14:textId="77777777" w:rsidR="0071266C" w:rsidRDefault="00671281">
      <w:pPr>
        <w:pStyle w:val="LO-Normal1"/>
        <w:numPr>
          <w:ilvl w:val="0"/>
          <w:numId w:val="20"/>
        </w:numPr>
        <w:ind w:left="567" w:hanging="567"/>
        <w:rPr>
          <w:sz w:val="28"/>
          <w:szCs w:val="28"/>
        </w:rPr>
      </w:pPr>
      <w:r>
        <w:rPr>
          <w:sz w:val="28"/>
          <w:szCs w:val="28"/>
        </w:rPr>
        <w:t>Portsmouth City of Sanctuary Safeguarding Reporting Form.</w:t>
      </w:r>
      <w:r>
        <w:rPr>
          <w:sz w:val="28"/>
          <w:szCs w:val="28"/>
        </w:rPr>
        <w:tab/>
        <w:t>12</w:t>
      </w:r>
    </w:p>
    <w:p w14:paraId="38B7CD3E" w14:textId="77777777" w:rsidR="0071266C" w:rsidRDefault="0071266C">
      <w:pPr>
        <w:pStyle w:val="LO-Normal1"/>
        <w:ind w:left="720"/>
        <w:rPr>
          <w:sz w:val="28"/>
          <w:szCs w:val="28"/>
        </w:rPr>
      </w:pPr>
    </w:p>
    <w:p w14:paraId="7E499411" w14:textId="77777777" w:rsidR="0071266C" w:rsidRDefault="0071266C">
      <w:pPr>
        <w:pStyle w:val="LO-Normal1"/>
        <w:rPr>
          <w:b/>
          <w:bCs/>
          <w:sz w:val="32"/>
          <w:szCs w:val="32"/>
          <w:shd w:val="clear" w:color="auto" w:fill="FFFF00"/>
        </w:rPr>
      </w:pPr>
    </w:p>
    <w:p w14:paraId="67C25A7E" w14:textId="77777777" w:rsidR="0071266C" w:rsidRDefault="00671281">
      <w:pPr>
        <w:pStyle w:val="LO-Normal1"/>
        <w:numPr>
          <w:ilvl w:val="0"/>
          <w:numId w:val="10"/>
        </w:numPr>
        <w:tabs>
          <w:tab w:val="left" w:pos="567"/>
        </w:tabs>
        <w:ind w:left="567" w:hanging="567"/>
        <w:rPr>
          <w:b/>
          <w:bCs/>
          <w:sz w:val="32"/>
          <w:szCs w:val="32"/>
        </w:rPr>
      </w:pPr>
      <w:r>
        <w:rPr>
          <w:b/>
          <w:bCs/>
          <w:sz w:val="32"/>
          <w:szCs w:val="32"/>
        </w:rPr>
        <w:lastRenderedPageBreak/>
        <w:t>Policy Statement</w:t>
      </w:r>
    </w:p>
    <w:p w14:paraId="2616799A" w14:textId="77777777" w:rsidR="0071266C" w:rsidRDefault="00671281">
      <w:pPr>
        <w:pStyle w:val="ListParagraph"/>
        <w:numPr>
          <w:ilvl w:val="0"/>
          <w:numId w:val="1"/>
        </w:numPr>
        <w:tabs>
          <w:tab w:val="clear" w:pos="720"/>
          <w:tab w:val="left" w:pos="993"/>
        </w:tabs>
        <w:ind w:left="993" w:hanging="426"/>
        <w:rPr>
          <w:sz w:val="26"/>
          <w:szCs w:val="26"/>
        </w:rPr>
      </w:pPr>
      <w:r>
        <w:rPr>
          <w:sz w:val="26"/>
          <w:szCs w:val="26"/>
          <w:lang w:val="cs-CZ"/>
        </w:rPr>
        <w:t xml:space="preserve">Portsmouth </w:t>
      </w:r>
      <w:r>
        <w:rPr>
          <w:rStyle w:val="Hyperlink"/>
          <w:color w:val="000000"/>
          <w:sz w:val="26"/>
          <w:szCs w:val="26"/>
          <w:u w:val="none"/>
          <w:lang w:val="cs-CZ"/>
        </w:rPr>
        <w:t xml:space="preserve">City of Sanctuary is committed to protecting all the children, young people and vulnerable adults that use our service. </w:t>
      </w:r>
    </w:p>
    <w:p w14:paraId="4743DD04" w14:textId="77777777" w:rsidR="0071266C" w:rsidRDefault="00671281">
      <w:pPr>
        <w:pStyle w:val="ListParagraph"/>
        <w:numPr>
          <w:ilvl w:val="0"/>
          <w:numId w:val="1"/>
        </w:numPr>
        <w:tabs>
          <w:tab w:val="clear" w:pos="720"/>
          <w:tab w:val="left" w:pos="993"/>
        </w:tabs>
        <w:ind w:left="993" w:hanging="426"/>
        <w:rPr>
          <w:sz w:val="26"/>
          <w:szCs w:val="26"/>
        </w:rPr>
      </w:pPr>
      <w:r>
        <w:rPr>
          <w:rStyle w:val="Hyperlink"/>
          <w:color w:val="000000"/>
          <w:sz w:val="26"/>
          <w:szCs w:val="26"/>
          <w:u w:val="none"/>
        </w:rPr>
        <w:t xml:space="preserve">We will make sure that all children, young people and adults are given the same protection regardless of age, gender, immigration status, disability, sex or sexual orientation, race, religion or belief. </w:t>
      </w:r>
    </w:p>
    <w:p w14:paraId="1182B4A7" w14:textId="77777777" w:rsidR="0071266C" w:rsidRDefault="00671281">
      <w:pPr>
        <w:pStyle w:val="ListParagraph"/>
        <w:numPr>
          <w:ilvl w:val="0"/>
          <w:numId w:val="1"/>
        </w:numPr>
        <w:tabs>
          <w:tab w:val="clear" w:pos="720"/>
          <w:tab w:val="left" w:pos="993"/>
        </w:tabs>
        <w:ind w:left="993" w:hanging="426"/>
        <w:rPr>
          <w:sz w:val="26"/>
          <w:szCs w:val="26"/>
        </w:rPr>
      </w:pPr>
      <w:r>
        <w:rPr>
          <w:rStyle w:val="Hyperlink"/>
          <w:color w:val="000000"/>
          <w:sz w:val="26"/>
          <w:szCs w:val="26"/>
          <w:u w:val="none"/>
          <w:lang w:val="cs-CZ"/>
        </w:rPr>
        <w:t>We beleive that everyone working and voluntenteering for Portsmouth City of Sanctuary has the responsibility to promote the welfare of all adults, to keep them safe and prioritise their protect</w:t>
      </w:r>
      <w:r>
        <w:rPr>
          <w:rStyle w:val="Hyperlink"/>
          <w:color w:val="000000"/>
          <w:sz w:val="26"/>
          <w:szCs w:val="26"/>
          <w:lang w:val="cs-CZ"/>
        </w:rPr>
        <w:t>i</w:t>
      </w:r>
      <w:r>
        <w:rPr>
          <w:rStyle w:val="Hyperlink"/>
          <w:color w:val="000000"/>
          <w:sz w:val="26"/>
          <w:szCs w:val="26"/>
          <w:u w:val="none"/>
          <w:lang w:val="cs-CZ"/>
        </w:rPr>
        <w:t xml:space="preserve">on. </w:t>
      </w:r>
    </w:p>
    <w:p w14:paraId="5E59281C" w14:textId="77777777" w:rsidR="0071266C" w:rsidRDefault="00671281">
      <w:pPr>
        <w:pStyle w:val="ListParagraph"/>
        <w:numPr>
          <w:ilvl w:val="0"/>
          <w:numId w:val="1"/>
        </w:numPr>
        <w:tabs>
          <w:tab w:val="clear" w:pos="720"/>
          <w:tab w:val="left" w:pos="993"/>
        </w:tabs>
        <w:ind w:left="993" w:hanging="426"/>
      </w:pPr>
      <w:r>
        <w:rPr>
          <w:rStyle w:val="Hyperlink"/>
          <w:color w:val="000000"/>
          <w:sz w:val="26"/>
          <w:szCs w:val="26"/>
          <w:u w:val="none"/>
          <w:lang w:val="cs-CZ"/>
        </w:rPr>
        <w:t xml:space="preserve">Portsmouth City of Sanctuary recognise the additional needs of children and vulnerable adults with asylum status, or other immigration status including minority ethnic groups and disabilities and the barriers they may face. </w:t>
      </w:r>
      <w:r>
        <w:rPr>
          <w:sz w:val="26"/>
          <w:szCs w:val="26"/>
          <w:lang w:val="cs-CZ"/>
        </w:rPr>
        <w:br/>
      </w:r>
    </w:p>
    <w:p w14:paraId="1D6491EA" w14:textId="77777777" w:rsidR="0071266C" w:rsidRDefault="00671281">
      <w:pPr>
        <w:pStyle w:val="LO-Normal1"/>
        <w:numPr>
          <w:ilvl w:val="0"/>
          <w:numId w:val="10"/>
        </w:numPr>
        <w:tabs>
          <w:tab w:val="left" w:pos="567"/>
        </w:tabs>
        <w:ind w:left="567" w:hanging="567"/>
        <w:rPr>
          <w:b/>
          <w:bCs/>
          <w:sz w:val="32"/>
          <w:szCs w:val="32"/>
        </w:rPr>
      </w:pPr>
      <w:r>
        <w:rPr>
          <w:b/>
          <w:bCs/>
          <w:sz w:val="32"/>
          <w:szCs w:val="32"/>
        </w:rPr>
        <w:t>Aim of Policy</w:t>
      </w:r>
    </w:p>
    <w:p w14:paraId="363E8C62" w14:textId="77777777" w:rsidR="0071266C" w:rsidRDefault="00671281">
      <w:pPr>
        <w:pStyle w:val="ListParagraph"/>
        <w:numPr>
          <w:ilvl w:val="0"/>
          <w:numId w:val="12"/>
        </w:numPr>
        <w:tabs>
          <w:tab w:val="clear" w:pos="720"/>
        </w:tabs>
        <w:ind w:left="993" w:hanging="426"/>
        <w:rPr>
          <w:sz w:val="26"/>
          <w:szCs w:val="26"/>
          <w:lang w:val="cs-CZ"/>
        </w:rPr>
      </w:pPr>
      <w:r>
        <w:rPr>
          <w:sz w:val="26"/>
          <w:szCs w:val="26"/>
          <w:lang w:val="cs-CZ"/>
        </w:rPr>
        <w:t xml:space="preserve">This policy is for both staff and volunteers, it is the responsibility of all of us to act if we have concerns about a vulnerable adult.  </w:t>
      </w:r>
    </w:p>
    <w:p w14:paraId="189C654B" w14:textId="77777777" w:rsidR="0071266C" w:rsidRDefault="00671281">
      <w:pPr>
        <w:pStyle w:val="ListParagraph"/>
        <w:numPr>
          <w:ilvl w:val="0"/>
          <w:numId w:val="12"/>
        </w:numPr>
        <w:tabs>
          <w:tab w:val="clear" w:pos="720"/>
        </w:tabs>
        <w:ind w:left="993" w:hanging="426"/>
        <w:rPr>
          <w:sz w:val="26"/>
          <w:szCs w:val="26"/>
          <w:lang w:val="cs-CZ"/>
        </w:rPr>
      </w:pPr>
      <w:r>
        <w:rPr>
          <w:sz w:val="26"/>
          <w:szCs w:val="26"/>
          <w:lang w:val="cs-CZ"/>
        </w:rPr>
        <w:t xml:space="preserve">Portsmouth City of Sanctuary, The Board of Trustees, volunteers, paid staff, students are all required to adhere to this policy. </w:t>
      </w:r>
    </w:p>
    <w:p w14:paraId="42E6B1FB" w14:textId="77777777" w:rsidR="0071266C" w:rsidRDefault="00671281">
      <w:pPr>
        <w:pStyle w:val="ListParagraph"/>
        <w:numPr>
          <w:ilvl w:val="0"/>
          <w:numId w:val="12"/>
        </w:numPr>
        <w:tabs>
          <w:tab w:val="clear" w:pos="720"/>
        </w:tabs>
        <w:ind w:left="993" w:hanging="426"/>
        <w:rPr>
          <w:sz w:val="26"/>
          <w:szCs w:val="26"/>
          <w:lang w:val="cs-CZ"/>
        </w:rPr>
      </w:pPr>
      <w:r>
        <w:rPr>
          <w:sz w:val="26"/>
          <w:szCs w:val="26"/>
          <w:lang w:val="cs-CZ"/>
        </w:rPr>
        <w:t xml:space="preserve">This policy has been written to provide easy, accessible and practical advice for Portsmouth City of Sanctuary staff and volunteers. </w:t>
      </w:r>
    </w:p>
    <w:p w14:paraId="2746CBD1" w14:textId="77777777" w:rsidR="0071266C" w:rsidRDefault="00671281">
      <w:pPr>
        <w:pStyle w:val="ListParagraph"/>
        <w:numPr>
          <w:ilvl w:val="0"/>
          <w:numId w:val="12"/>
        </w:numPr>
        <w:tabs>
          <w:tab w:val="clear" w:pos="720"/>
        </w:tabs>
        <w:ind w:left="993" w:hanging="426"/>
        <w:rPr>
          <w:sz w:val="26"/>
          <w:szCs w:val="26"/>
          <w:lang w:val="cs-CZ"/>
        </w:rPr>
      </w:pPr>
      <w:r>
        <w:rPr>
          <w:sz w:val="26"/>
          <w:szCs w:val="26"/>
          <w:lang w:val="cs-CZ"/>
        </w:rPr>
        <w:t>Portsmouth City of Sanctuary uphold the following principles of adult safeguarding:</w:t>
      </w:r>
    </w:p>
    <w:p w14:paraId="6205DE66" w14:textId="77777777" w:rsidR="0071266C" w:rsidRDefault="00671281">
      <w:pPr>
        <w:pStyle w:val="ListParagraph"/>
        <w:ind w:left="1701" w:hanging="567"/>
      </w:pPr>
      <w:r>
        <w:rPr>
          <w:sz w:val="26"/>
          <w:szCs w:val="26"/>
        </w:rPr>
        <w:t xml:space="preserve">(a) </w:t>
      </w:r>
      <w:r>
        <w:rPr>
          <w:sz w:val="26"/>
          <w:szCs w:val="26"/>
        </w:rPr>
        <w:tab/>
      </w:r>
      <w:r>
        <w:rPr>
          <w:b/>
          <w:bCs/>
          <w:sz w:val="26"/>
          <w:szCs w:val="26"/>
        </w:rPr>
        <w:t xml:space="preserve">Protection </w:t>
      </w:r>
      <w:r>
        <w:rPr>
          <w:sz w:val="26"/>
          <w:szCs w:val="26"/>
        </w:rPr>
        <w:t xml:space="preserve">– Support and representation for those in need. </w:t>
      </w:r>
    </w:p>
    <w:p w14:paraId="1631E837" w14:textId="77777777" w:rsidR="0071266C" w:rsidRDefault="00671281">
      <w:pPr>
        <w:pStyle w:val="ListParagraph"/>
        <w:ind w:left="1701" w:hanging="567"/>
      </w:pPr>
      <w:r>
        <w:rPr>
          <w:sz w:val="26"/>
          <w:szCs w:val="26"/>
        </w:rPr>
        <w:t xml:space="preserve">(b) </w:t>
      </w:r>
      <w:r>
        <w:rPr>
          <w:sz w:val="26"/>
          <w:szCs w:val="26"/>
        </w:rPr>
        <w:tab/>
      </w:r>
      <w:r>
        <w:rPr>
          <w:b/>
          <w:bCs/>
          <w:sz w:val="26"/>
          <w:szCs w:val="26"/>
        </w:rPr>
        <w:t>Empowerment</w:t>
      </w:r>
      <w:r>
        <w:rPr>
          <w:sz w:val="26"/>
          <w:szCs w:val="26"/>
        </w:rPr>
        <w:t xml:space="preserve"> – People are supported and encouraged to make their own informed consent. </w:t>
      </w:r>
    </w:p>
    <w:p w14:paraId="13A654CF" w14:textId="77777777" w:rsidR="0071266C" w:rsidRDefault="00671281">
      <w:pPr>
        <w:pStyle w:val="ListParagraph"/>
        <w:ind w:left="1701" w:hanging="567"/>
      </w:pPr>
      <w:r>
        <w:rPr>
          <w:sz w:val="26"/>
          <w:szCs w:val="26"/>
        </w:rPr>
        <w:t>(c)</w:t>
      </w:r>
      <w:r>
        <w:rPr>
          <w:sz w:val="26"/>
          <w:szCs w:val="26"/>
        </w:rPr>
        <w:tab/>
      </w:r>
      <w:r>
        <w:rPr>
          <w:b/>
          <w:bCs/>
          <w:sz w:val="26"/>
          <w:szCs w:val="26"/>
        </w:rPr>
        <w:t>Accountability</w:t>
      </w:r>
      <w:r>
        <w:rPr>
          <w:sz w:val="26"/>
          <w:szCs w:val="26"/>
        </w:rPr>
        <w:t xml:space="preserve"> – Transparent safeguarding.</w:t>
      </w:r>
    </w:p>
    <w:p w14:paraId="6F103FF8" w14:textId="77777777" w:rsidR="0071266C" w:rsidRDefault="00671281">
      <w:pPr>
        <w:pStyle w:val="ListParagraph"/>
        <w:ind w:left="1701" w:hanging="567"/>
      </w:pPr>
      <w:r>
        <w:rPr>
          <w:sz w:val="26"/>
          <w:szCs w:val="26"/>
        </w:rPr>
        <w:t xml:space="preserve">(d) </w:t>
      </w:r>
      <w:r>
        <w:rPr>
          <w:sz w:val="26"/>
          <w:szCs w:val="26"/>
        </w:rPr>
        <w:tab/>
      </w:r>
      <w:r>
        <w:rPr>
          <w:b/>
          <w:bCs/>
          <w:sz w:val="26"/>
          <w:szCs w:val="26"/>
        </w:rPr>
        <w:t>Partnerships</w:t>
      </w:r>
      <w:r>
        <w:rPr>
          <w:sz w:val="26"/>
          <w:szCs w:val="26"/>
        </w:rPr>
        <w:t xml:space="preserve"> – Working in our communities.</w:t>
      </w:r>
    </w:p>
    <w:p w14:paraId="5D7304D4" w14:textId="77777777" w:rsidR="0071266C" w:rsidRDefault="00671281">
      <w:pPr>
        <w:pStyle w:val="ListParagraph"/>
        <w:ind w:left="1701" w:hanging="567"/>
      </w:pPr>
      <w:r>
        <w:rPr>
          <w:sz w:val="26"/>
          <w:szCs w:val="26"/>
        </w:rPr>
        <w:t>(e)</w:t>
      </w:r>
      <w:r>
        <w:rPr>
          <w:sz w:val="26"/>
          <w:szCs w:val="26"/>
        </w:rPr>
        <w:tab/>
      </w:r>
      <w:r>
        <w:rPr>
          <w:b/>
          <w:bCs/>
          <w:sz w:val="26"/>
          <w:szCs w:val="26"/>
        </w:rPr>
        <w:t>Proportionality</w:t>
      </w:r>
      <w:r>
        <w:rPr>
          <w:sz w:val="26"/>
          <w:szCs w:val="26"/>
        </w:rPr>
        <w:t xml:space="preserve"> – The least intrusive response to the risk presented. </w:t>
      </w:r>
    </w:p>
    <w:p w14:paraId="208D1D0C" w14:textId="77777777" w:rsidR="0071266C" w:rsidRDefault="00671281">
      <w:pPr>
        <w:pStyle w:val="ListParagraph"/>
        <w:ind w:left="1701" w:hanging="567"/>
      </w:pPr>
      <w:r>
        <w:rPr>
          <w:sz w:val="26"/>
          <w:szCs w:val="26"/>
        </w:rPr>
        <w:t xml:space="preserve">(f) </w:t>
      </w:r>
      <w:r>
        <w:rPr>
          <w:sz w:val="26"/>
          <w:szCs w:val="26"/>
        </w:rPr>
        <w:tab/>
      </w:r>
      <w:r>
        <w:rPr>
          <w:b/>
          <w:bCs/>
          <w:sz w:val="26"/>
          <w:szCs w:val="26"/>
        </w:rPr>
        <w:t>Prevention</w:t>
      </w:r>
      <w:r>
        <w:rPr>
          <w:sz w:val="26"/>
          <w:szCs w:val="26"/>
        </w:rPr>
        <w:t xml:space="preserve"> – It is better to take action before harm occurs.</w:t>
      </w:r>
    </w:p>
    <w:p w14:paraId="60A01BA4" w14:textId="77777777" w:rsidR="0071266C" w:rsidRDefault="0071266C">
      <w:pPr>
        <w:pStyle w:val="ListParagraph"/>
        <w:rPr>
          <w:sz w:val="26"/>
          <w:szCs w:val="26"/>
        </w:rPr>
      </w:pPr>
    </w:p>
    <w:p w14:paraId="79514AF3" w14:textId="77777777" w:rsidR="0071266C" w:rsidRDefault="0071266C">
      <w:pPr>
        <w:pStyle w:val="ListParagraph"/>
        <w:rPr>
          <w:sz w:val="26"/>
          <w:szCs w:val="26"/>
        </w:rPr>
      </w:pPr>
    </w:p>
    <w:p w14:paraId="3EB54D74" w14:textId="77777777" w:rsidR="0071266C" w:rsidRDefault="00671281">
      <w:pPr>
        <w:pStyle w:val="LO-Normal1"/>
        <w:numPr>
          <w:ilvl w:val="0"/>
          <w:numId w:val="10"/>
        </w:numPr>
        <w:tabs>
          <w:tab w:val="left" w:pos="567"/>
        </w:tabs>
        <w:ind w:left="567" w:hanging="567"/>
        <w:rPr>
          <w:b/>
          <w:bCs/>
          <w:sz w:val="32"/>
          <w:szCs w:val="32"/>
        </w:rPr>
      </w:pPr>
      <w:r>
        <w:rPr>
          <w:b/>
          <w:bCs/>
          <w:sz w:val="32"/>
          <w:szCs w:val="32"/>
        </w:rPr>
        <w:lastRenderedPageBreak/>
        <w:t>Implementation of this policy</w:t>
      </w:r>
    </w:p>
    <w:p w14:paraId="4C693AAC" w14:textId="77777777" w:rsidR="0071266C" w:rsidRDefault="00671281">
      <w:pPr>
        <w:pStyle w:val="ListParagraph"/>
        <w:numPr>
          <w:ilvl w:val="0"/>
          <w:numId w:val="8"/>
        </w:numPr>
        <w:tabs>
          <w:tab w:val="clear" w:pos="720"/>
          <w:tab w:val="left" w:pos="993"/>
        </w:tabs>
        <w:ind w:left="993" w:hanging="426"/>
        <w:rPr>
          <w:sz w:val="26"/>
          <w:szCs w:val="26"/>
        </w:rPr>
      </w:pPr>
      <w:r>
        <w:rPr>
          <w:sz w:val="26"/>
          <w:szCs w:val="26"/>
        </w:rPr>
        <w:t xml:space="preserve">Portsmouth City of Sanctuary Board of trustees are responsible and ultimately accountable for the implementation of this policy, and Portsmouth City of Sanctuary fulfils its legal and regulatory safeguarding objections. </w:t>
      </w:r>
    </w:p>
    <w:p w14:paraId="7BFCC906" w14:textId="77777777" w:rsidR="0071266C" w:rsidRDefault="00671281">
      <w:pPr>
        <w:pStyle w:val="ListParagraph"/>
        <w:numPr>
          <w:ilvl w:val="0"/>
          <w:numId w:val="8"/>
        </w:numPr>
        <w:tabs>
          <w:tab w:val="clear" w:pos="720"/>
          <w:tab w:val="left" w:pos="993"/>
        </w:tabs>
        <w:ind w:left="993" w:hanging="426"/>
        <w:rPr>
          <w:sz w:val="26"/>
          <w:szCs w:val="26"/>
        </w:rPr>
      </w:pPr>
      <w:r>
        <w:rPr>
          <w:sz w:val="26"/>
          <w:szCs w:val="26"/>
        </w:rPr>
        <w:t xml:space="preserve">The Board will discharge this responsibility by - </w:t>
      </w:r>
    </w:p>
    <w:p w14:paraId="2BB8E4A4" w14:textId="77777777" w:rsidR="0071266C" w:rsidRDefault="00671281">
      <w:pPr>
        <w:pStyle w:val="ListParagraph"/>
        <w:tabs>
          <w:tab w:val="left" w:pos="1701"/>
        </w:tabs>
        <w:ind w:left="1701" w:hanging="567"/>
        <w:rPr>
          <w:sz w:val="26"/>
          <w:szCs w:val="26"/>
        </w:rPr>
      </w:pPr>
      <w:r>
        <w:rPr>
          <w:sz w:val="26"/>
          <w:szCs w:val="26"/>
        </w:rPr>
        <w:t xml:space="preserve">(a) </w:t>
      </w:r>
      <w:r>
        <w:rPr>
          <w:sz w:val="26"/>
          <w:szCs w:val="26"/>
        </w:rPr>
        <w:tab/>
        <w:t xml:space="preserve">Regarding safeguarding as a governance and risk management policy. </w:t>
      </w:r>
    </w:p>
    <w:p w14:paraId="6F282BFC" w14:textId="77777777" w:rsidR="0071266C" w:rsidRDefault="00671281">
      <w:pPr>
        <w:pStyle w:val="ListParagraph"/>
        <w:ind w:left="1701" w:hanging="567"/>
      </w:pPr>
      <w:r>
        <w:rPr>
          <w:sz w:val="26"/>
          <w:szCs w:val="26"/>
        </w:rPr>
        <w:t xml:space="preserve">(b) </w:t>
      </w:r>
      <w:r>
        <w:rPr>
          <w:sz w:val="26"/>
          <w:szCs w:val="26"/>
        </w:rPr>
        <w:tab/>
        <w:t xml:space="preserve">Review this policy periodically and consult with the Designated Safeguarding Officer (DSO) of the Charity. </w:t>
      </w:r>
    </w:p>
    <w:p w14:paraId="732C5C87" w14:textId="77777777" w:rsidR="0071266C" w:rsidRDefault="00671281">
      <w:pPr>
        <w:pStyle w:val="ListParagraph"/>
        <w:ind w:left="1701" w:hanging="567"/>
        <w:rPr>
          <w:sz w:val="26"/>
          <w:szCs w:val="26"/>
        </w:rPr>
      </w:pPr>
      <w:r>
        <w:rPr>
          <w:sz w:val="26"/>
          <w:szCs w:val="26"/>
        </w:rPr>
        <w:t xml:space="preserve">(c) </w:t>
      </w:r>
      <w:r>
        <w:rPr>
          <w:sz w:val="26"/>
          <w:szCs w:val="26"/>
        </w:rPr>
        <w:tab/>
        <w:t>Regular Safeguarding reports to be presented to the Board on all key safeguarding risks, to be done by senior management and the DSO.</w:t>
      </w:r>
    </w:p>
    <w:p w14:paraId="07E69C29" w14:textId="77777777" w:rsidR="0071266C" w:rsidRDefault="00671281">
      <w:pPr>
        <w:pStyle w:val="ListParagraph"/>
        <w:numPr>
          <w:ilvl w:val="0"/>
          <w:numId w:val="8"/>
        </w:numPr>
        <w:tabs>
          <w:tab w:val="clear" w:pos="720"/>
          <w:tab w:val="left" w:pos="993"/>
        </w:tabs>
        <w:ind w:left="993" w:hanging="426"/>
        <w:rPr>
          <w:sz w:val="26"/>
          <w:szCs w:val="26"/>
        </w:rPr>
      </w:pPr>
      <w:r>
        <w:rPr>
          <w:sz w:val="26"/>
          <w:szCs w:val="26"/>
        </w:rPr>
        <w:t xml:space="preserve">All staff, volunteers, and students are to be given a copy of this policy and any further training before commencing work with any Portsmouth City of Sanctuary clients. </w:t>
      </w:r>
    </w:p>
    <w:p w14:paraId="350180C6" w14:textId="77777777" w:rsidR="0071266C" w:rsidRDefault="0071266C">
      <w:pPr>
        <w:pStyle w:val="ListParagraph"/>
        <w:rPr>
          <w:b/>
          <w:bCs/>
          <w:sz w:val="28"/>
          <w:szCs w:val="28"/>
        </w:rPr>
      </w:pPr>
    </w:p>
    <w:p w14:paraId="15B60865" w14:textId="77777777" w:rsidR="0071266C" w:rsidRDefault="00671281">
      <w:pPr>
        <w:pStyle w:val="LO-Normal1"/>
        <w:numPr>
          <w:ilvl w:val="0"/>
          <w:numId w:val="10"/>
        </w:numPr>
        <w:tabs>
          <w:tab w:val="left" w:pos="567"/>
        </w:tabs>
        <w:ind w:left="567" w:hanging="567"/>
        <w:rPr>
          <w:b/>
          <w:bCs/>
          <w:sz w:val="32"/>
          <w:szCs w:val="32"/>
        </w:rPr>
      </w:pPr>
      <w:r>
        <w:rPr>
          <w:b/>
          <w:bCs/>
          <w:sz w:val="32"/>
          <w:szCs w:val="32"/>
        </w:rPr>
        <w:t xml:space="preserve">Legal Framework </w:t>
      </w:r>
    </w:p>
    <w:p w14:paraId="036CC3B7" w14:textId="77777777" w:rsidR="0071266C" w:rsidRDefault="00671281">
      <w:pPr>
        <w:pStyle w:val="ListParagraph"/>
        <w:numPr>
          <w:ilvl w:val="0"/>
          <w:numId w:val="9"/>
        </w:numPr>
        <w:tabs>
          <w:tab w:val="clear" w:pos="720"/>
          <w:tab w:val="left" w:pos="993"/>
        </w:tabs>
        <w:ind w:left="993" w:hanging="426"/>
        <w:rPr>
          <w:sz w:val="26"/>
          <w:szCs w:val="26"/>
        </w:rPr>
      </w:pPr>
      <w:r>
        <w:rPr>
          <w:sz w:val="26"/>
          <w:szCs w:val="26"/>
        </w:rPr>
        <w:t xml:space="preserve">A vulnerable adult is a person aged 18 or above who requires support, assistance, advice or counselling due to particular needs related to age, state of physical or mental health, including refugee status. </w:t>
      </w:r>
    </w:p>
    <w:p w14:paraId="7E9CFFB8" w14:textId="77777777" w:rsidR="0071266C" w:rsidRDefault="00671281">
      <w:pPr>
        <w:pStyle w:val="ListParagraph"/>
        <w:numPr>
          <w:ilvl w:val="0"/>
          <w:numId w:val="9"/>
        </w:numPr>
        <w:tabs>
          <w:tab w:val="clear" w:pos="720"/>
          <w:tab w:val="left" w:pos="993"/>
        </w:tabs>
        <w:ind w:left="993" w:hanging="426"/>
        <w:rPr>
          <w:sz w:val="26"/>
          <w:szCs w:val="26"/>
        </w:rPr>
      </w:pPr>
      <w:r>
        <w:rPr>
          <w:sz w:val="26"/>
          <w:szCs w:val="26"/>
        </w:rPr>
        <w:t xml:space="preserve">This policy covers people aged 18 and above, people aged under 18 will fall within the scope of </w:t>
      </w:r>
      <w:r>
        <w:rPr>
          <w:b/>
          <w:bCs/>
          <w:sz w:val="26"/>
          <w:szCs w:val="26"/>
        </w:rPr>
        <w:t>Portsmouth City of Sanctuary Children’s Safeguarding Policy</w:t>
      </w:r>
      <w:r>
        <w:rPr>
          <w:sz w:val="26"/>
          <w:szCs w:val="26"/>
        </w:rPr>
        <w:t xml:space="preserve">. </w:t>
      </w:r>
    </w:p>
    <w:p w14:paraId="680B378B" w14:textId="77777777" w:rsidR="0071266C" w:rsidRDefault="00671281">
      <w:pPr>
        <w:pStyle w:val="ListParagraph"/>
        <w:tabs>
          <w:tab w:val="left" w:pos="993"/>
        </w:tabs>
        <w:ind w:left="993" w:hanging="426"/>
        <w:rPr>
          <w:sz w:val="26"/>
          <w:szCs w:val="26"/>
        </w:rPr>
      </w:pPr>
      <w:r>
        <w:rPr>
          <w:sz w:val="26"/>
          <w:szCs w:val="26"/>
        </w:rPr>
        <w:tab/>
        <w:t>This policy has been drawn up based on law and guidance that seeks to protect adults at risk, namely:</w:t>
      </w:r>
    </w:p>
    <w:p w14:paraId="115EB986" w14:textId="77777777" w:rsidR="0071266C" w:rsidRDefault="00671281">
      <w:pPr>
        <w:pStyle w:val="ListParagraph"/>
        <w:numPr>
          <w:ilvl w:val="0"/>
          <w:numId w:val="2"/>
        </w:numPr>
        <w:tabs>
          <w:tab w:val="left" w:pos="1701"/>
        </w:tabs>
        <w:ind w:left="1701" w:hanging="567"/>
        <w:rPr>
          <w:b/>
          <w:bCs/>
          <w:sz w:val="26"/>
          <w:szCs w:val="26"/>
        </w:rPr>
      </w:pPr>
      <w:r>
        <w:rPr>
          <w:b/>
          <w:bCs/>
          <w:sz w:val="26"/>
          <w:szCs w:val="26"/>
        </w:rPr>
        <w:t xml:space="preserve">The Care Act 2014 – Statutory Guidance. </w:t>
      </w:r>
      <w:r>
        <w:rPr>
          <w:sz w:val="26"/>
          <w:szCs w:val="26"/>
        </w:rPr>
        <w:t xml:space="preserve">The Care Act outlines responsibilities for local authorities. It also has major implications for adult care and support providers, people who use services, carers and advocates. </w:t>
      </w:r>
    </w:p>
    <w:p w14:paraId="79FFFDFA" w14:textId="77777777" w:rsidR="0071266C" w:rsidRDefault="00671281">
      <w:pPr>
        <w:pStyle w:val="ListParagraph"/>
        <w:numPr>
          <w:ilvl w:val="0"/>
          <w:numId w:val="2"/>
        </w:numPr>
        <w:tabs>
          <w:tab w:val="left" w:pos="1701"/>
        </w:tabs>
        <w:ind w:left="1701" w:hanging="567"/>
        <w:rPr>
          <w:b/>
          <w:bCs/>
          <w:sz w:val="26"/>
          <w:szCs w:val="26"/>
        </w:rPr>
      </w:pPr>
      <w:r>
        <w:rPr>
          <w:b/>
          <w:bCs/>
          <w:sz w:val="26"/>
          <w:szCs w:val="26"/>
        </w:rPr>
        <w:t xml:space="preserve">Mental Capacity Act 2005. </w:t>
      </w:r>
      <w:r>
        <w:rPr>
          <w:sz w:val="26"/>
          <w:szCs w:val="26"/>
        </w:rPr>
        <w:t xml:space="preserve">The general principle of this Act is that everyone has capacity unless it is proved otherwise. People should be supported to make their own decisions. Anything done for or on behalf of someone without capacity must be in their best interest and be the least restrictive intervention. </w:t>
      </w:r>
    </w:p>
    <w:p w14:paraId="6CBF57C7" w14:textId="77777777" w:rsidR="0071266C" w:rsidRDefault="00671281">
      <w:pPr>
        <w:pStyle w:val="ListParagraph"/>
        <w:numPr>
          <w:ilvl w:val="0"/>
          <w:numId w:val="2"/>
        </w:numPr>
        <w:tabs>
          <w:tab w:val="left" w:pos="1701"/>
        </w:tabs>
        <w:ind w:left="1701" w:hanging="567"/>
        <w:rPr>
          <w:sz w:val="26"/>
          <w:szCs w:val="26"/>
        </w:rPr>
      </w:pPr>
      <w:r>
        <w:rPr>
          <w:b/>
          <w:bCs/>
          <w:sz w:val="26"/>
          <w:szCs w:val="26"/>
        </w:rPr>
        <w:lastRenderedPageBreak/>
        <w:t xml:space="preserve">Sexual Offences Act 2003.  </w:t>
      </w:r>
      <w:r>
        <w:rPr>
          <w:sz w:val="26"/>
          <w:szCs w:val="26"/>
        </w:rPr>
        <w:t xml:space="preserve">The Sexual Offences Act introduced a number of new offences concerning adults and children at risk. </w:t>
      </w:r>
    </w:p>
    <w:p w14:paraId="03976628" w14:textId="77777777" w:rsidR="0071266C" w:rsidRDefault="00671281">
      <w:pPr>
        <w:pStyle w:val="ListParagraph"/>
        <w:numPr>
          <w:ilvl w:val="0"/>
          <w:numId w:val="2"/>
        </w:numPr>
        <w:tabs>
          <w:tab w:val="left" w:pos="1701"/>
        </w:tabs>
        <w:ind w:left="1701" w:hanging="567"/>
        <w:rPr>
          <w:b/>
          <w:bCs/>
          <w:sz w:val="26"/>
          <w:szCs w:val="26"/>
        </w:rPr>
      </w:pPr>
      <w:r>
        <w:rPr>
          <w:b/>
          <w:bCs/>
          <w:sz w:val="26"/>
          <w:szCs w:val="26"/>
        </w:rPr>
        <w:t xml:space="preserve">Data Protection Act 1998. </w:t>
      </w:r>
    </w:p>
    <w:p w14:paraId="6236BF8E" w14:textId="77777777" w:rsidR="0071266C" w:rsidRDefault="00671281">
      <w:pPr>
        <w:pStyle w:val="ListParagraph"/>
        <w:numPr>
          <w:ilvl w:val="0"/>
          <w:numId w:val="2"/>
        </w:numPr>
        <w:tabs>
          <w:tab w:val="left" w:pos="1701"/>
        </w:tabs>
        <w:ind w:left="1701" w:hanging="567"/>
        <w:rPr>
          <w:b/>
          <w:bCs/>
          <w:sz w:val="26"/>
          <w:szCs w:val="26"/>
        </w:rPr>
      </w:pPr>
      <w:r>
        <w:rPr>
          <w:b/>
          <w:bCs/>
          <w:sz w:val="26"/>
          <w:szCs w:val="26"/>
        </w:rPr>
        <w:t xml:space="preserve">Human Rights Act 1998. </w:t>
      </w:r>
    </w:p>
    <w:p w14:paraId="695F9F2C" w14:textId="77777777" w:rsidR="0071266C" w:rsidRDefault="0071266C">
      <w:pPr>
        <w:pStyle w:val="ListParagraph"/>
        <w:tabs>
          <w:tab w:val="left" w:pos="1701"/>
        </w:tabs>
        <w:spacing w:after="0"/>
        <w:ind w:left="1701"/>
        <w:rPr>
          <w:b/>
          <w:bCs/>
          <w:sz w:val="26"/>
          <w:szCs w:val="26"/>
        </w:rPr>
      </w:pPr>
    </w:p>
    <w:p w14:paraId="146A4D1A" w14:textId="77777777" w:rsidR="0071266C" w:rsidRDefault="00671281">
      <w:pPr>
        <w:pStyle w:val="LO-Normal1"/>
        <w:numPr>
          <w:ilvl w:val="0"/>
          <w:numId w:val="10"/>
        </w:numPr>
        <w:tabs>
          <w:tab w:val="left" w:pos="567"/>
        </w:tabs>
        <w:ind w:left="567" w:hanging="567"/>
        <w:rPr>
          <w:b/>
          <w:bCs/>
          <w:sz w:val="32"/>
          <w:szCs w:val="32"/>
        </w:rPr>
      </w:pPr>
      <w:r>
        <w:rPr>
          <w:b/>
          <w:bCs/>
          <w:sz w:val="32"/>
          <w:szCs w:val="32"/>
        </w:rPr>
        <w:t>The Purpose of this policy</w:t>
      </w:r>
    </w:p>
    <w:p w14:paraId="4D1CAA6C" w14:textId="77777777" w:rsidR="0071266C" w:rsidRDefault="00671281">
      <w:pPr>
        <w:pStyle w:val="ListParagraph"/>
        <w:numPr>
          <w:ilvl w:val="0"/>
          <w:numId w:val="13"/>
        </w:numPr>
        <w:tabs>
          <w:tab w:val="clear" w:pos="720"/>
        </w:tabs>
        <w:ind w:left="993" w:hanging="426"/>
        <w:rPr>
          <w:sz w:val="26"/>
          <w:szCs w:val="26"/>
        </w:rPr>
      </w:pPr>
      <w:r>
        <w:rPr>
          <w:sz w:val="26"/>
          <w:szCs w:val="26"/>
        </w:rPr>
        <w:t xml:space="preserve">This policy exists to help the Portsmouth City of Sanctuary prevent and respond to the abuse or exploitation of people using our services. </w:t>
      </w:r>
    </w:p>
    <w:p w14:paraId="5FC2D21D" w14:textId="77777777" w:rsidR="0071266C" w:rsidRDefault="00671281">
      <w:pPr>
        <w:pStyle w:val="ListParagraph"/>
        <w:numPr>
          <w:ilvl w:val="0"/>
          <w:numId w:val="13"/>
        </w:numPr>
        <w:tabs>
          <w:tab w:val="clear" w:pos="720"/>
        </w:tabs>
        <w:ind w:left="993" w:hanging="426"/>
        <w:rPr>
          <w:sz w:val="26"/>
          <w:szCs w:val="26"/>
        </w:rPr>
      </w:pPr>
      <w:r>
        <w:rPr>
          <w:sz w:val="26"/>
          <w:szCs w:val="26"/>
        </w:rPr>
        <w:t xml:space="preserve">Many people who use our services can be vulnerable to abuse and exploitation because of their personal difficulties and experiences. Such experiences may include mental illness, trauma and distress, violence and rape. </w:t>
      </w:r>
    </w:p>
    <w:p w14:paraId="50039D6B" w14:textId="77777777" w:rsidR="0071266C" w:rsidRDefault="00671281">
      <w:pPr>
        <w:pStyle w:val="ListParagraph"/>
        <w:numPr>
          <w:ilvl w:val="0"/>
          <w:numId w:val="13"/>
        </w:numPr>
        <w:tabs>
          <w:tab w:val="clear" w:pos="720"/>
        </w:tabs>
        <w:ind w:left="993" w:hanging="426"/>
        <w:rPr>
          <w:sz w:val="26"/>
          <w:szCs w:val="26"/>
        </w:rPr>
      </w:pPr>
      <w:r>
        <w:rPr>
          <w:sz w:val="26"/>
          <w:szCs w:val="26"/>
        </w:rPr>
        <w:t xml:space="preserve">Portsmouth City of Sanctuary work is to assist clients to make appropriate decisions about different aspects of their lives and to enhance their independence and integration. </w:t>
      </w:r>
    </w:p>
    <w:p w14:paraId="35BAE784" w14:textId="77777777" w:rsidR="0071266C" w:rsidRDefault="00671281">
      <w:pPr>
        <w:pStyle w:val="ListParagraph"/>
        <w:tabs>
          <w:tab w:val="left" w:pos="993"/>
        </w:tabs>
        <w:ind w:left="993" w:hanging="426"/>
        <w:rPr>
          <w:sz w:val="26"/>
          <w:szCs w:val="26"/>
        </w:rPr>
      </w:pPr>
      <w:r>
        <w:rPr>
          <w:sz w:val="26"/>
          <w:szCs w:val="26"/>
        </w:rPr>
        <w:tab/>
        <w:t>Adults have a right to independence, choice and self-determination including control over information about themselves. In the context of adult safeguarding these rights can be overridden in certain circumstances. It is always best practice to obtain consent for sharing information, however, in some circumstances where that may not be possible, it may be in the person’s best interest to share concerns.</w:t>
      </w:r>
    </w:p>
    <w:p w14:paraId="5E507E08" w14:textId="77777777" w:rsidR="0071266C" w:rsidRDefault="0071266C">
      <w:pPr>
        <w:pStyle w:val="ListParagraph"/>
        <w:ind w:left="0"/>
        <w:rPr>
          <w:b/>
          <w:bCs/>
          <w:sz w:val="30"/>
          <w:szCs w:val="30"/>
        </w:rPr>
      </w:pPr>
    </w:p>
    <w:p w14:paraId="50FFD2E5" w14:textId="77777777" w:rsidR="0071266C" w:rsidRDefault="00671281">
      <w:pPr>
        <w:pStyle w:val="LO-Normal1"/>
        <w:numPr>
          <w:ilvl w:val="0"/>
          <w:numId w:val="10"/>
        </w:numPr>
        <w:tabs>
          <w:tab w:val="left" w:pos="567"/>
        </w:tabs>
        <w:ind w:left="567" w:hanging="567"/>
        <w:rPr>
          <w:b/>
          <w:bCs/>
          <w:sz w:val="32"/>
          <w:szCs w:val="32"/>
        </w:rPr>
      </w:pPr>
      <w:r>
        <w:rPr>
          <w:b/>
          <w:bCs/>
          <w:sz w:val="32"/>
          <w:szCs w:val="32"/>
        </w:rPr>
        <w:t>How we will keep Adults at Risk Safe</w:t>
      </w:r>
    </w:p>
    <w:p w14:paraId="014A7ACE" w14:textId="77777777" w:rsidR="0071266C" w:rsidRDefault="00671281">
      <w:pPr>
        <w:pStyle w:val="ListParagraph"/>
        <w:ind w:left="567"/>
        <w:rPr>
          <w:sz w:val="26"/>
          <w:szCs w:val="26"/>
        </w:rPr>
      </w:pPr>
      <w:r>
        <w:rPr>
          <w:b/>
          <w:bCs/>
          <w:sz w:val="26"/>
          <w:szCs w:val="26"/>
        </w:rPr>
        <w:t xml:space="preserve">Portsmouth City of Sanctuary will appoint a Designated Safeguarding Officer, and keep vulnerable adults safe by - </w:t>
      </w:r>
    </w:p>
    <w:p w14:paraId="2155DB9F" w14:textId="77777777" w:rsidR="0071266C" w:rsidRDefault="00671281">
      <w:pPr>
        <w:pStyle w:val="ListParagraph"/>
        <w:numPr>
          <w:ilvl w:val="0"/>
          <w:numId w:val="14"/>
        </w:numPr>
        <w:tabs>
          <w:tab w:val="clear" w:pos="720"/>
        </w:tabs>
        <w:ind w:left="993" w:hanging="426"/>
        <w:rPr>
          <w:sz w:val="26"/>
          <w:szCs w:val="26"/>
        </w:rPr>
      </w:pPr>
      <w:r>
        <w:rPr>
          <w:sz w:val="26"/>
          <w:szCs w:val="26"/>
        </w:rPr>
        <w:t xml:space="preserve">Portsmouth City of Sanctuary will recruit staff and volunteers safely, ensuring checks are done, and follow safer recruitment practices. </w:t>
      </w:r>
    </w:p>
    <w:p w14:paraId="75D731BC" w14:textId="77777777" w:rsidR="0071266C" w:rsidRDefault="00671281">
      <w:pPr>
        <w:pStyle w:val="ListParagraph"/>
        <w:numPr>
          <w:ilvl w:val="0"/>
          <w:numId w:val="14"/>
        </w:numPr>
        <w:tabs>
          <w:tab w:val="clear" w:pos="720"/>
        </w:tabs>
        <w:ind w:left="993" w:hanging="426"/>
        <w:rPr>
          <w:sz w:val="26"/>
          <w:szCs w:val="26"/>
        </w:rPr>
      </w:pPr>
      <w:r>
        <w:rPr>
          <w:sz w:val="26"/>
          <w:szCs w:val="26"/>
        </w:rPr>
        <w:t>Implement the code of conduct for all staff and volunteers.</w:t>
      </w:r>
    </w:p>
    <w:p w14:paraId="5B9BEFDF" w14:textId="77777777" w:rsidR="0071266C" w:rsidRDefault="00671281">
      <w:pPr>
        <w:pStyle w:val="ListParagraph"/>
        <w:numPr>
          <w:ilvl w:val="0"/>
          <w:numId w:val="14"/>
        </w:numPr>
        <w:tabs>
          <w:tab w:val="clear" w:pos="720"/>
        </w:tabs>
        <w:ind w:left="993" w:hanging="426"/>
        <w:rPr>
          <w:sz w:val="26"/>
          <w:szCs w:val="26"/>
        </w:rPr>
      </w:pPr>
      <w:r>
        <w:rPr>
          <w:sz w:val="26"/>
          <w:szCs w:val="26"/>
        </w:rPr>
        <w:t xml:space="preserve">Valuing, listening and respecting adults. </w:t>
      </w:r>
    </w:p>
    <w:p w14:paraId="084E15E8" w14:textId="77777777" w:rsidR="0071266C" w:rsidRDefault="00671281">
      <w:pPr>
        <w:pStyle w:val="ListParagraph"/>
        <w:numPr>
          <w:ilvl w:val="0"/>
          <w:numId w:val="14"/>
        </w:numPr>
        <w:tabs>
          <w:tab w:val="clear" w:pos="720"/>
        </w:tabs>
        <w:ind w:left="993" w:hanging="426"/>
        <w:rPr>
          <w:sz w:val="26"/>
          <w:szCs w:val="26"/>
        </w:rPr>
      </w:pPr>
      <w:r>
        <w:rPr>
          <w:sz w:val="26"/>
          <w:szCs w:val="26"/>
        </w:rPr>
        <w:t xml:space="preserve">Develop adult safeguarding policies and procedures which reflect best practice. </w:t>
      </w:r>
    </w:p>
    <w:p w14:paraId="36AB1B3B" w14:textId="77777777" w:rsidR="0071266C" w:rsidRDefault="00671281">
      <w:pPr>
        <w:pStyle w:val="ListParagraph"/>
        <w:numPr>
          <w:ilvl w:val="0"/>
          <w:numId w:val="14"/>
        </w:numPr>
        <w:tabs>
          <w:tab w:val="clear" w:pos="720"/>
        </w:tabs>
        <w:ind w:left="993" w:hanging="426"/>
        <w:rPr>
          <w:sz w:val="26"/>
          <w:szCs w:val="26"/>
        </w:rPr>
      </w:pPr>
      <w:r>
        <w:rPr>
          <w:sz w:val="26"/>
          <w:szCs w:val="26"/>
        </w:rPr>
        <w:lastRenderedPageBreak/>
        <w:t>All clients receiving casework support must be seen within the designated drop in or PCOS office setting. No clients are to be seen out of hours or away from the designated PCOS Office/work space.</w:t>
      </w:r>
    </w:p>
    <w:p w14:paraId="5D4077E1" w14:textId="77777777" w:rsidR="0071266C" w:rsidRDefault="00671281">
      <w:pPr>
        <w:pStyle w:val="ListParagraph"/>
        <w:numPr>
          <w:ilvl w:val="0"/>
          <w:numId w:val="14"/>
        </w:numPr>
        <w:tabs>
          <w:tab w:val="clear" w:pos="720"/>
        </w:tabs>
        <w:ind w:left="993" w:hanging="426"/>
        <w:rPr>
          <w:sz w:val="26"/>
          <w:szCs w:val="26"/>
        </w:rPr>
      </w:pPr>
      <w:r>
        <w:rPr>
          <w:sz w:val="26"/>
          <w:szCs w:val="26"/>
        </w:rPr>
        <w:t xml:space="preserve">Manage any allegations against staff and volunteers appropriately. </w:t>
      </w:r>
    </w:p>
    <w:p w14:paraId="0D43DD97" w14:textId="77777777" w:rsidR="0071266C" w:rsidRDefault="00671281">
      <w:pPr>
        <w:pStyle w:val="ListParagraph"/>
        <w:numPr>
          <w:ilvl w:val="0"/>
          <w:numId w:val="14"/>
        </w:numPr>
        <w:tabs>
          <w:tab w:val="clear" w:pos="720"/>
        </w:tabs>
        <w:ind w:left="993" w:hanging="426"/>
        <w:rPr>
          <w:sz w:val="26"/>
          <w:szCs w:val="26"/>
        </w:rPr>
      </w:pPr>
      <w:r>
        <w:rPr>
          <w:sz w:val="26"/>
          <w:szCs w:val="26"/>
        </w:rPr>
        <w:t xml:space="preserve">Providing effective management for staff and volunteers through supervision, support, training and quality assurance measures </w:t>
      </w:r>
    </w:p>
    <w:p w14:paraId="7F989E14" w14:textId="77777777" w:rsidR="0071266C" w:rsidRDefault="00671281">
      <w:pPr>
        <w:pStyle w:val="ListParagraph"/>
        <w:numPr>
          <w:ilvl w:val="0"/>
          <w:numId w:val="14"/>
        </w:numPr>
        <w:tabs>
          <w:tab w:val="clear" w:pos="720"/>
        </w:tabs>
        <w:ind w:left="993" w:hanging="426"/>
        <w:rPr>
          <w:sz w:val="26"/>
          <w:szCs w:val="26"/>
        </w:rPr>
      </w:pPr>
      <w:r>
        <w:rPr>
          <w:sz w:val="26"/>
          <w:szCs w:val="26"/>
        </w:rPr>
        <w:t>Use safeguarding procedures to share concerns and relevant information with agencies who need to know.</w:t>
      </w:r>
    </w:p>
    <w:p w14:paraId="1CF55643" w14:textId="77777777" w:rsidR="0071266C" w:rsidRDefault="00671281">
      <w:pPr>
        <w:pStyle w:val="ListParagraph"/>
        <w:numPr>
          <w:ilvl w:val="0"/>
          <w:numId w:val="14"/>
        </w:numPr>
        <w:tabs>
          <w:tab w:val="clear" w:pos="720"/>
        </w:tabs>
        <w:ind w:left="993" w:hanging="426"/>
        <w:rPr>
          <w:sz w:val="26"/>
          <w:szCs w:val="26"/>
        </w:rPr>
      </w:pPr>
      <w:r>
        <w:rPr>
          <w:sz w:val="26"/>
          <w:szCs w:val="26"/>
        </w:rPr>
        <w:t>Record and store information securely.</w:t>
      </w:r>
    </w:p>
    <w:p w14:paraId="0AFAF886" w14:textId="77777777" w:rsidR="0071266C" w:rsidRDefault="00671281">
      <w:pPr>
        <w:pStyle w:val="ListParagraph"/>
        <w:numPr>
          <w:ilvl w:val="0"/>
          <w:numId w:val="14"/>
        </w:numPr>
        <w:tabs>
          <w:tab w:val="clear" w:pos="720"/>
        </w:tabs>
        <w:ind w:left="993" w:hanging="426"/>
        <w:rPr>
          <w:sz w:val="26"/>
          <w:szCs w:val="26"/>
        </w:rPr>
      </w:pPr>
      <w:r>
        <w:rPr>
          <w:sz w:val="26"/>
          <w:szCs w:val="26"/>
        </w:rPr>
        <w:t xml:space="preserve">Publicise our Safeguarding Policy on our website. </w:t>
      </w:r>
    </w:p>
    <w:p w14:paraId="591CD849" w14:textId="77777777" w:rsidR="0071266C" w:rsidRDefault="00671281">
      <w:pPr>
        <w:pStyle w:val="ListParagraph"/>
        <w:numPr>
          <w:ilvl w:val="0"/>
          <w:numId w:val="14"/>
        </w:numPr>
        <w:tabs>
          <w:tab w:val="clear" w:pos="720"/>
        </w:tabs>
        <w:ind w:left="993" w:hanging="426"/>
        <w:rPr>
          <w:sz w:val="26"/>
          <w:szCs w:val="26"/>
        </w:rPr>
      </w:pPr>
      <w:r>
        <w:rPr>
          <w:sz w:val="26"/>
          <w:szCs w:val="26"/>
        </w:rPr>
        <w:t>Ensuring that we provide a safe physical environment for adults, at risk people, staff and volunteers, by applying health and safety measures in accordance with the law and regulatory guidance</w:t>
      </w:r>
    </w:p>
    <w:p w14:paraId="42A25DC8" w14:textId="77777777" w:rsidR="0071266C" w:rsidRDefault="00671281">
      <w:pPr>
        <w:pStyle w:val="ListParagraph"/>
        <w:numPr>
          <w:ilvl w:val="0"/>
          <w:numId w:val="14"/>
        </w:numPr>
        <w:tabs>
          <w:tab w:val="clear" w:pos="720"/>
        </w:tabs>
        <w:ind w:left="993" w:hanging="426"/>
        <w:rPr>
          <w:sz w:val="26"/>
          <w:szCs w:val="26"/>
        </w:rPr>
      </w:pPr>
      <w:r>
        <w:rPr>
          <w:sz w:val="26"/>
          <w:szCs w:val="26"/>
        </w:rPr>
        <w:t>Ensuring that families using the services of the charity are encouraged to report any concerns they have to a staff member or a trustee of PCoS</w:t>
      </w:r>
    </w:p>
    <w:p w14:paraId="69F4A5C2" w14:textId="77777777" w:rsidR="0071266C" w:rsidRDefault="00671281">
      <w:pPr>
        <w:pStyle w:val="ListParagraph"/>
        <w:numPr>
          <w:ilvl w:val="0"/>
          <w:numId w:val="14"/>
        </w:numPr>
        <w:tabs>
          <w:tab w:val="clear" w:pos="720"/>
        </w:tabs>
        <w:ind w:left="993" w:hanging="426"/>
        <w:rPr>
          <w:sz w:val="26"/>
          <w:szCs w:val="26"/>
        </w:rPr>
      </w:pPr>
      <w:r>
        <w:rPr>
          <w:sz w:val="26"/>
          <w:szCs w:val="26"/>
        </w:rPr>
        <w:t>Ensuring that the safeguarding policy is available to all on request.</w:t>
      </w:r>
    </w:p>
    <w:p w14:paraId="6987F717" w14:textId="77777777" w:rsidR="0071266C" w:rsidRDefault="0071266C">
      <w:pPr>
        <w:pStyle w:val="ListParagraph"/>
        <w:rPr>
          <w:b/>
          <w:bCs/>
          <w:sz w:val="26"/>
          <w:szCs w:val="26"/>
        </w:rPr>
      </w:pPr>
    </w:p>
    <w:p w14:paraId="201F119D" w14:textId="77777777" w:rsidR="0071266C" w:rsidRDefault="00671281">
      <w:pPr>
        <w:pStyle w:val="LO-Normal1"/>
        <w:numPr>
          <w:ilvl w:val="0"/>
          <w:numId w:val="10"/>
        </w:numPr>
        <w:tabs>
          <w:tab w:val="left" w:pos="567"/>
        </w:tabs>
        <w:ind w:left="567" w:hanging="567"/>
        <w:rPr>
          <w:b/>
          <w:bCs/>
          <w:sz w:val="32"/>
          <w:szCs w:val="32"/>
        </w:rPr>
      </w:pPr>
      <w:r>
        <w:rPr>
          <w:b/>
          <w:bCs/>
          <w:sz w:val="32"/>
          <w:szCs w:val="32"/>
        </w:rPr>
        <w:t>Types of Abuse and Exploitation</w:t>
      </w:r>
    </w:p>
    <w:p w14:paraId="62F368DC" w14:textId="77777777" w:rsidR="0071266C" w:rsidRDefault="00671281">
      <w:pPr>
        <w:pStyle w:val="ListParagraph"/>
        <w:ind w:left="567"/>
        <w:rPr>
          <w:b/>
          <w:bCs/>
          <w:sz w:val="32"/>
          <w:szCs w:val="32"/>
        </w:rPr>
      </w:pPr>
      <w:r>
        <w:rPr>
          <w:sz w:val="26"/>
          <w:szCs w:val="26"/>
        </w:rPr>
        <w:t>There are many types of abuse and exploitation. This is not an exhaustive list but designed to help staff and volunteers identify how different types of abuse can present in the adults PCoS supports:</w:t>
      </w:r>
    </w:p>
    <w:p w14:paraId="2F0A9BEF" w14:textId="77777777" w:rsidR="0071266C" w:rsidRDefault="00671281">
      <w:pPr>
        <w:pStyle w:val="ListParagraph"/>
        <w:rPr>
          <w:sz w:val="28"/>
          <w:szCs w:val="28"/>
        </w:rPr>
      </w:pPr>
      <w:r>
        <w:rPr>
          <w:b/>
          <w:bCs/>
          <w:sz w:val="28"/>
          <w:szCs w:val="28"/>
        </w:rPr>
        <w:t>1. Physical abuse</w:t>
      </w:r>
    </w:p>
    <w:p w14:paraId="450CFBC3" w14:textId="77777777" w:rsidR="0071266C" w:rsidRDefault="00671281">
      <w:pPr>
        <w:pStyle w:val="ListParagraph"/>
        <w:rPr>
          <w:rFonts w:eastAsia="Times New Roman" w:cs="Calibri"/>
          <w:b/>
          <w:bCs/>
          <w:sz w:val="28"/>
          <w:szCs w:val="28"/>
          <w:lang w:eastAsia="en-GB"/>
        </w:rPr>
      </w:pPr>
      <w:r>
        <w:rPr>
          <w:sz w:val="26"/>
          <w:szCs w:val="26"/>
        </w:rPr>
        <w:t xml:space="preserve">The use of force which results in pain or injury. The non-accidental infliction of physical force that results in bodily injury, pain or impairment. Examples of this are: </w:t>
      </w:r>
    </w:p>
    <w:p w14:paraId="1E233CD0" w14:textId="77777777" w:rsidR="0071266C" w:rsidRDefault="00671281">
      <w:pPr>
        <w:pStyle w:val="LO-Normal"/>
        <w:numPr>
          <w:ilvl w:val="0"/>
          <w:numId w:val="3"/>
        </w:numPr>
        <w:tabs>
          <w:tab w:val="left" w:pos="1701"/>
        </w:tabs>
        <w:suppressAutoHyphens w:val="0"/>
        <w:spacing w:after="0"/>
        <w:ind w:left="1134" w:firstLine="0"/>
        <w:textAlignment w:val="auto"/>
        <w:rPr>
          <w:rFonts w:eastAsia="Times New Roman" w:cs="Calibri"/>
          <w:sz w:val="26"/>
          <w:szCs w:val="26"/>
          <w:lang w:eastAsia="en-GB"/>
        </w:rPr>
      </w:pPr>
      <w:r>
        <w:rPr>
          <w:rFonts w:eastAsia="Times New Roman" w:cs="Calibri"/>
          <w:sz w:val="26"/>
          <w:szCs w:val="26"/>
          <w:lang w:eastAsia="en-GB"/>
        </w:rPr>
        <w:t>Bullying</w:t>
      </w:r>
    </w:p>
    <w:p w14:paraId="48E0AA4A" w14:textId="77777777" w:rsidR="0071266C" w:rsidRDefault="00671281">
      <w:pPr>
        <w:pStyle w:val="LO-Normal"/>
        <w:numPr>
          <w:ilvl w:val="0"/>
          <w:numId w:val="3"/>
        </w:numPr>
        <w:tabs>
          <w:tab w:val="left" w:pos="1701"/>
        </w:tabs>
        <w:suppressAutoHyphens w:val="0"/>
        <w:spacing w:before="60" w:after="0"/>
        <w:ind w:left="1134" w:firstLine="0"/>
        <w:textAlignment w:val="auto"/>
        <w:rPr>
          <w:rFonts w:eastAsia="Times New Roman" w:cs="Calibri"/>
          <w:sz w:val="26"/>
          <w:szCs w:val="26"/>
          <w:lang w:eastAsia="en-GB"/>
        </w:rPr>
      </w:pPr>
      <w:r>
        <w:rPr>
          <w:rFonts w:eastAsia="Times New Roman" w:cs="Calibri"/>
          <w:sz w:val="26"/>
          <w:szCs w:val="26"/>
          <w:lang w:eastAsia="en-GB"/>
        </w:rPr>
        <w:t>Multiple bruising to different parts of the body</w:t>
      </w:r>
    </w:p>
    <w:p w14:paraId="6DF1B198" w14:textId="77777777" w:rsidR="0071266C" w:rsidRDefault="00671281">
      <w:pPr>
        <w:pStyle w:val="LO-Normal"/>
        <w:numPr>
          <w:ilvl w:val="0"/>
          <w:numId w:val="3"/>
        </w:numPr>
        <w:tabs>
          <w:tab w:val="left" w:pos="1701"/>
        </w:tabs>
        <w:suppressAutoHyphens w:val="0"/>
        <w:spacing w:before="60" w:after="0"/>
        <w:ind w:left="1134" w:firstLine="0"/>
        <w:textAlignment w:val="auto"/>
        <w:rPr>
          <w:rFonts w:eastAsia="Times New Roman" w:cs="Calibri"/>
          <w:sz w:val="26"/>
          <w:szCs w:val="26"/>
          <w:lang w:eastAsia="en-GB"/>
        </w:rPr>
      </w:pPr>
      <w:r>
        <w:rPr>
          <w:rFonts w:eastAsia="Times New Roman" w:cs="Calibri"/>
          <w:sz w:val="26"/>
          <w:szCs w:val="26"/>
          <w:lang w:eastAsia="en-GB"/>
        </w:rPr>
        <w:t>Bruising of different colours, indicating repeated injuries</w:t>
      </w:r>
    </w:p>
    <w:p w14:paraId="6C3716D1" w14:textId="77777777" w:rsidR="0071266C" w:rsidRDefault="00671281">
      <w:pPr>
        <w:pStyle w:val="LO-Normal"/>
        <w:numPr>
          <w:ilvl w:val="0"/>
          <w:numId w:val="3"/>
        </w:numPr>
        <w:tabs>
          <w:tab w:val="left" w:pos="1701"/>
        </w:tabs>
        <w:suppressAutoHyphens w:val="0"/>
        <w:spacing w:before="60" w:after="0"/>
        <w:ind w:left="1134" w:firstLine="0"/>
        <w:textAlignment w:val="auto"/>
        <w:rPr>
          <w:rFonts w:eastAsia="Times New Roman" w:cs="Calibri"/>
          <w:sz w:val="26"/>
          <w:szCs w:val="26"/>
          <w:lang w:eastAsia="en-GB"/>
        </w:rPr>
      </w:pPr>
      <w:r>
        <w:rPr>
          <w:rFonts w:eastAsia="Times New Roman" w:cs="Calibri"/>
          <w:sz w:val="26"/>
          <w:szCs w:val="26"/>
          <w:lang w:eastAsia="en-GB"/>
        </w:rPr>
        <w:t>Burns of any shape or size</w:t>
      </w:r>
    </w:p>
    <w:p w14:paraId="187340D8" w14:textId="77777777" w:rsidR="0071266C" w:rsidRDefault="00671281">
      <w:pPr>
        <w:pStyle w:val="LO-Normal"/>
        <w:numPr>
          <w:ilvl w:val="0"/>
          <w:numId w:val="3"/>
        </w:numPr>
        <w:tabs>
          <w:tab w:val="left" w:pos="1701"/>
        </w:tabs>
        <w:suppressAutoHyphens w:val="0"/>
        <w:spacing w:before="60" w:after="0"/>
        <w:ind w:left="1134" w:firstLine="0"/>
        <w:textAlignment w:val="auto"/>
        <w:rPr>
          <w:rFonts w:eastAsia="Times New Roman" w:cs="Calibri"/>
          <w:sz w:val="26"/>
          <w:szCs w:val="26"/>
          <w:lang w:eastAsia="en-GB"/>
        </w:rPr>
      </w:pPr>
      <w:r>
        <w:rPr>
          <w:rFonts w:eastAsia="Times New Roman" w:cs="Calibri"/>
          <w:sz w:val="26"/>
          <w:szCs w:val="26"/>
          <w:lang w:eastAsia="en-GB"/>
        </w:rPr>
        <w:t>An injury for which there is no adequate explanation</w:t>
      </w:r>
    </w:p>
    <w:p w14:paraId="188B6E1F" w14:textId="77777777" w:rsidR="0071266C" w:rsidRDefault="00671281">
      <w:pPr>
        <w:pStyle w:val="LO-Normal"/>
        <w:numPr>
          <w:ilvl w:val="0"/>
          <w:numId w:val="3"/>
        </w:numPr>
        <w:tabs>
          <w:tab w:val="left" w:pos="1701"/>
        </w:tabs>
        <w:suppressAutoHyphens w:val="0"/>
        <w:spacing w:before="60" w:after="0"/>
        <w:ind w:left="1134" w:firstLine="0"/>
        <w:textAlignment w:val="auto"/>
        <w:rPr>
          <w:rFonts w:eastAsia="Times New Roman" w:cs="Calibri"/>
          <w:sz w:val="26"/>
          <w:szCs w:val="26"/>
          <w:lang w:eastAsia="en-GB"/>
        </w:rPr>
      </w:pPr>
      <w:r>
        <w:rPr>
          <w:rFonts w:eastAsia="Times New Roman" w:cs="Calibri"/>
          <w:sz w:val="26"/>
          <w:szCs w:val="26"/>
          <w:lang w:eastAsia="en-GB"/>
        </w:rPr>
        <w:t>Forced medication.</w:t>
      </w:r>
    </w:p>
    <w:p w14:paraId="380C51F6" w14:textId="77777777" w:rsidR="0071266C" w:rsidRDefault="0071266C">
      <w:pPr>
        <w:pStyle w:val="LO-Normal"/>
        <w:tabs>
          <w:tab w:val="left" w:pos="1701"/>
        </w:tabs>
        <w:suppressAutoHyphens w:val="0"/>
        <w:spacing w:before="60" w:after="0"/>
        <w:ind w:left="1134"/>
        <w:textAlignment w:val="auto"/>
        <w:rPr>
          <w:rFonts w:eastAsia="Times New Roman" w:cs="Calibri"/>
          <w:sz w:val="26"/>
          <w:szCs w:val="26"/>
          <w:lang w:eastAsia="en-GB"/>
        </w:rPr>
      </w:pPr>
    </w:p>
    <w:p w14:paraId="4BB114C5" w14:textId="77777777" w:rsidR="0071266C" w:rsidRDefault="00671281">
      <w:pPr>
        <w:pStyle w:val="LO-Normal"/>
        <w:suppressAutoHyphens w:val="0"/>
        <w:spacing w:after="0"/>
        <w:textAlignment w:val="auto"/>
        <w:rPr>
          <w:rFonts w:eastAsia="Times New Roman" w:cs="Calibri"/>
          <w:b/>
          <w:bCs/>
          <w:sz w:val="26"/>
          <w:szCs w:val="26"/>
          <w:lang w:eastAsia="en-GB"/>
        </w:rPr>
      </w:pPr>
      <w:r>
        <w:rPr>
          <w:rFonts w:eastAsia="Times New Roman" w:cs="Calibri"/>
          <w:b/>
          <w:bCs/>
          <w:sz w:val="26"/>
          <w:szCs w:val="26"/>
          <w:lang w:eastAsia="en-GB"/>
        </w:rPr>
        <w:tab/>
      </w:r>
    </w:p>
    <w:p w14:paraId="6376B191" w14:textId="77777777" w:rsidR="0071266C" w:rsidRDefault="00671281">
      <w:pPr>
        <w:pStyle w:val="LO-Normal"/>
        <w:suppressAutoHyphens w:val="0"/>
        <w:ind w:firstLine="708"/>
        <w:textAlignment w:val="auto"/>
      </w:pPr>
      <w:r>
        <w:rPr>
          <w:rFonts w:eastAsia="Times New Roman" w:cs="Calibri"/>
          <w:b/>
          <w:bCs/>
          <w:sz w:val="28"/>
          <w:szCs w:val="28"/>
          <w:lang w:eastAsia="en-GB"/>
        </w:rPr>
        <w:t>2. Sexual abuse</w:t>
      </w:r>
    </w:p>
    <w:p w14:paraId="5B86E602" w14:textId="77777777" w:rsidR="0071266C" w:rsidRDefault="00671281">
      <w:pPr>
        <w:pStyle w:val="ListParagraph"/>
        <w:rPr>
          <w:sz w:val="26"/>
          <w:szCs w:val="26"/>
        </w:rPr>
      </w:pPr>
      <w:r>
        <w:rPr>
          <w:sz w:val="26"/>
          <w:szCs w:val="26"/>
        </w:rPr>
        <w:t xml:space="preserve">Sexual abuse is the direct or indirect involvement of the adult at risk in sexual activity or relationships, which they: </w:t>
      </w:r>
    </w:p>
    <w:p w14:paraId="6132CEDD" w14:textId="77777777" w:rsidR="0071266C" w:rsidRDefault="00671281">
      <w:pPr>
        <w:pStyle w:val="ListParagraph"/>
        <w:numPr>
          <w:ilvl w:val="0"/>
          <w:numId w:val="5"/>
        </w:numPr>
        <w:tabs>
          <w:tab w:val="left" w:pos="1701"/>
        </w:tabs>
        <w:ind w:left="1134" w:firstLine="0"/>
      </w:pPr>
      <w:r>
        <w:rPr>
          <w:sz w:val="26"/>
          <w:szCs w:val="26"/>
        </w:rPr>
        <w:t xml:space="preserve">Do not want or have not consented to </w:t>
      </w:r>
    </w:p>
    <w:p w14:paraId="7536E2F4" w14:textId="77777777" w:rsidR="0071266C" w:rsidRDefault="00671281">
      <w:pPr>
        <w:pStyle w:val="ListParagraph"/>
        <w:numPr>
          <w:ilvl w:val="0"/>
          <w:numId w:val="5"/>
        </w:numPr>
        <w:tabs>
          <w:tab w:val="left" w:pos="1701"/>
        </w:tabs>
        <w:ind w:left="1701" w:hanging="567"/>
      </w:pPr>
      <w:r>
        <w:rPr>
          <w:sz w:val="26"/>
          <w:szCs w:val="26"/>
        </w:rPr>
        <w:t xml:space="preserve">Cannot understand and lack the mental capacity to be able to give consent to </w:t>
      </w:r>
    </w:p>
    <w:p w14:paraId="55AD8F58" w14:textId="77777777" w:rsidR="0071266C" w:rsidRDefault="00671281">
      <w:pPr>
        <w:pStyle w:val="ListParagraph"/>
        <w:numPr>
          <w:ilvl w:val="0"/>
          <w:numId w:val="5"/>
        </w:numPr>
        <w:tabs>
          <w:tab w:val="left" w:pos="1701"/>
        </w:tabs>
        <w:ind w:left="1701" w:hanging="567"/>
      </w:pPr>
      <w:r>
        <w:rPr>
          <w:sz w:val="26"/>
          <w:szCs w:val="26"/>
        </w:rPr>
        <w:t>Have been coerced into because the other person is in a position of trust, power or authority (for example a care worker)</w:t>
      </w:r>
    </w:p>
    <w:p w14:paraId="7E61019A" w14:textId="77777777" w:rsidR="0071266C" w:rsidRDefault="0071266C">
      <w:pPr>
        <w:pStyle w:val="ListParagraph"/>
        <w:tabs>
          <w:tab w:val="left" w:pos="1701"/>
        </w:tabs>
        <w:spacing w:after="0"/>
        <w:ind w:left="1701"/>
      </w:pPr>
    </w:p>
    <w:p w14:paraId="6A875A98" w14:textId="77777777" w:rsidR="0071266C" w:rsidRDefault="00671281">
      <w:pPr>
        <w:pStyle w:val="ListParagraph"/>
        <w:rPr>
          <w:rFonts w:eastAsia="Times New Roman" w:cs="Calibri"/>
          <w:b/>
          <w:bCs/>
          <w:sz w:val="28"/>
          <w:szCs w:val="28"/>
          <w:lang w:eastAsia="en-GB"/>
        </w:rPr>
      </w:pPr>
      <w:r>
        <w:rPr>
          <w:rFonts w:eastAsia="Times New Roman" w:cs="Calibri"/>
          <w:b/>
          <w:bCs/>
          <w:sz w:val="28"/>
          <w:szCs w:val="28"/>
          <w:lang w:eastAsia="en-GB"/>
        </w:rPr>
        <w:t>3. Emotional abuse</w:t>
      </w:r>
    </w:p>
    <w:p w14:paraId="65AB578D" w14:textId="77777777" w:rsidR="0071266C" w:rsidRDefault="00671281">
      <w:pPr>
        <w:pStyle w:val="ListParagraph"/>
      </w:pPr>
      <w:r>
        <w:rPr>
          <w:rFonts w:eastAsia="Times New Roman" w:cs="Calibri"/>
          <w:sz w:val="26"/>
          <w:szCs w:val="26"/>
          <w:lang w:eastAsia="en-GB"/>
        </w:rPr>
        <w:t xml:space="preserve">Emotional abuse includes actions or behaviours that have a harmful effect on the emotional or development of an adult at risk. Some signs of emotional abuse include: </w:t>
      </w:r>
    </w:p>
    <w:p w14:paraId="794AB05C" w14:textId="77777777" w:rsidR="0071266C" w:rsidRDefault="00671281">
      <w:pPr>
        <w:pStyle w:val="LO-Normal"/>
        <w:numPr>
          <w:ilvl w:val="0"/>
          <w:numId w:val="4"/>
        </w:numPr>
        <w:tabs>
          <w:tab w:val="left" w:pos="1843"/>
        </w:tabs>
        <w:suppressAutoHyphens w:val="0"/>
        <w:spacing w:before="60" w:after="0"/>
        <w:ind w:left="1134" w:firstLine="0"/>
        <w:textAlignment w:val="auto"/>
        <w:rPr>
          <w:rFonts w:eastAsia="Times New Roman" w:cs="Calibri"/>
          <w:sz w:val="26"/>
          <w:szCs w:val="26"/>
          <w:lang w:eastAsia="en-GB"/>
        </w:rPr>
      </w:pPr>
      <w:r>
        <w:rPr>
          <w:rFonts w:eastAsia="Times New Roman" w:cs="Calibri"/>
          <w:sz w:val="26"/>
          <w:szCs w:val="26"/>
          <w:lang w:eastAsia="en-GB"/>
        </w:rPr>
        <w:t xml:space="preserve">Humiliating someone in private or public. </w:t>
      </w:r>
    </w:p>
    <w:p w14:paraId="415CA817" w14:textId="77777777" w:rsidR="0071266C" w:rsidRDefault="00671281">
      <w:pPr>
        <w:pStyle w:val="LO-Normal"/>
        <w:numPr>
          <w:ilvl w:val="0"/>
          <w:numId w:val="4"/>
        </w:numPr>
        <w:tabs>
          <w:tab w:val="left" w:pos="1843"/>
        </w:tabs>
        <w:suppressAutoHyphens w:val="0"/>
        <w:spacing w:before="60" w:after="0"/>
        <w:ind w:left="1134" w:firstLine="0"/>
        <w:textAlignment w:val="auto"/>
        <w:rPr>
          <w:rFonts w:eastAsia="Times New Roman" w:cs="Calibri"/>
          <w:sz w:val="26"/>
          <w:szCs w:val="26"/>
          <w:lang w:eastAsia="en-GB"/>
        </w:rPr>
      </w:pPr>
      <w:r>
        <w:rPr>
          <w:rFonts w:eastAsia="Times New Roman" w:cs="Calibri"/>
          <w:sz w:val="26"/>
          <w:szCs w:val="26"/>
          <w:lang w:eastAsia="en-GB"/>
        </w:rPr>
        <w:t xml:space="preserve">Abuse through cyber bullying or social media. </w:t>
      </w:r>
    </w:p>
    <w:p w14:paraId="1AA95F23" w14:textId="77777777" w:rsidR="0071266C" w:rsidRDefault="00671281">
      <w:pPr>
        <w:pStyle w:val="LO-Normal"/>
        <w:numPr>
          <w:ilvl w:val="0"/>
          <w:numId w:val="4"/>
        </w:numPr>
        <w:tabs>
          <w:tab w:val="left" w:pos="1843"/>
        </w:tabs>
        <w:suppressAutoHyphens w:val="0"/>
        <w:spacing w:before="60"/>
        <w:ind w:left="1134" w:firstLine="0"/>
        <w:textAlignment w:val="auto"/>
        <w:rPr>
          <w:rFonts w:eastAsia="Times New Roman" w:cs="Calibri"/>
          <w:sz w:val="26"/>
          <w:szCs w:val="26"/>
          <w:lang w:eastAsia="en-GB"/>
        </w:rPr>
      </w:pPr>
      <w:r>
        <w:rPr>
          <w:rFonts w:eastAsia="Times New Roman" w:cs="Calibri"/>
          <w:sz w:val="26"/>
          <w:szCs w:val="26"/>
          <w:lang w:eastAsia="en-GB"/>
        </w:rPr>
        <w:t xml:space="preserve">Cruelty, bullying, shouting. </w:t>
      </w:r>
    </w:p>
    <w:p w14:paraId="6EB380F4" w14:textId="77777777" w:rsidR="0071266C" w:rsidRDefault="0071266C">
      <w:pPr>
        <w:pStyle w:val="LO-Normal"/>
        <w:tabs>
          <w:tab w:val="left" w:pos="1843"/>
        </w:tabs>
        <w:suppressAutoHyphens w:val="0"/>
        <w:spacing w:after="0"/>
        <w:ind w:left="1134"/>
        <w:textAlignment w:val="auto"/>
        <w:rPr>
          <w:rFonts w:eastAsia="Times New Roman" w:cs="Calibri"/>
          <w:sz w:val="26"/>
          <w:szCs w:val="26"/>
          <w:lang w:eastAsia="en-GB"/>
        </w:rPr>
      </w:pPr>
    </w:p>
    <w:p w14:paraId="7766F62A" w14:textId="77777777" w:rsidR="0071266C" w:rsidRDefault="00671281">
      <w:pPr>
        <w:pStyle w:val="ListParagraph"/>
      </w:pPr>
      <w:r>
        <w:rPr>
          <w:rFonts w:eastAsia="Times New Roman" w:cs="Calibri"/>
          <w:b/>
          <w:bCs/>
          <w:sz w:val="28"/>
          <w:szCs w:val="28"/>
          <w:lang w:eastAsia="en-GB"/>
        </w:rPr>
        <w:t>4. Neglect and acts of omission</w:t>
      </w:r>
    </w:p>
    <w:p w14:paraId="43FEAE41" w14:textId="77777777" w:rsidR="0071266C" w:rsidRDefault="00671281">
      <w:pPr>
        <w:pStyle w:val="ListParagraph"/>
      </w:pPr>
      <w:r>
        <w:rPr>
          <w:rFonts w:eastAsia="Times New Roman" w:cs="Calibri"/>
          <w:sz w:val="26"/>
          <w:szCs w:val="26"/>
          <w:lang w:eastAsia="en-GB"/>
        </w:rPr>
        <w:t>The failure of any person, who has responsibility for the charge, care or custody of an adult at risk, to provide the amount and type of care that a reasonable person would be expected to provide.</w:t>
      </w:r>
      <w:r>
        <w:rPr>
          <w:rFonts w:eastAsia="Times New Roman" w:cs="Calibri"/>
          <w:b/>
          <w:bCs/>
          <w:sz w:val="26"/>
          <w:szCs w:val="26"/>
          <w:lang w:eastAsia="en-GB"/>
        </w:rPr>
        <w:t xml:space="preserve"> </w:t>
      </w:r>
      <w:r>
        <w:rPr>
          <w:rFonts w:eastAsia="Times New Roman" w:cs="Calibri"/>
          <w:sz w:val="26"/>
          <w:szCs w:val="26"/>
          <w:lang w:eastAsia="en-GB"/>
        </w:rPr>
        <w:t xml:space="preserve">Examples include: </w:t>
      </w:r>
    </w:p>
    <w:p w14:paraId="1C6FDD57" w14:textId="77777777" w:rsidR="0071266C" w:rsidRDefault="00671281">
      <w:pPr>
        <w:pStyle w:val="LO-Normal"/>
        <w:numPr>
          <w:ilvl w:val="0"/>
          <w:numId w:val="6"/>
        </w:numPr>
        <w:tabs>
          <w:tab w:val="left" w:pos="1701"/>
        </w:tabs>
        <w:suppressAutoHyphens w:val="0"/>
        <w:spacing w:before="60" w:after="0"/>
        <w:ind w:left="1701" w:hanging="567"/>
        <w:textAlignment w:val="auto"/>
        <w:rPr>
          <w:rFonts w:eastAsia="Times New Roman" w:cs="Calibri"/>
          <w:sz w:val="26"/>
          <w:szCs w:val="26"/>
          <w:lang w:eastAsia="en-GB"/>
        </w:rPr>
      </w:pPr>
      <w:r>
        <w:rPr>
          <w:rFonts w:eastAsia="Times New Roman" w:cs="Calibri"/>
          <w:sz w:val="26"/>
          <w:szCs w:val="26"/>
          <w:lang w:eastAsia="en-GB"/>
        </w:rPr>
        <w:t xml:space="preserve">Depriving someone of a service. </w:t>
      </w:r>
    </w:p>
    <w:p w14:paraId="0A8B1166" w14:textId="77777777" w:rsidR="0071266C" w:rsidRDefault="00671281">
      <w:pPr>
        <w:pStyle w:val="LO-Normal"/>
        <w:numPr>
          <w:ilvl w:val="0"/>
          <w:numId w:val="6"/>
        </w:numPr>
        <w:tabs>
          <w:tab w:val="left" w:pos="1701"/>
        </w:tabs>
        <w:suppressAutoHyphens w:val="0"/>
        <w:spacing w:before="60"/>
        <w:ind w:left="1701" w:hanging="567"/>
        <w:textAlignment w:val="auto"/>
        <w:rPr>
          <w:rFonts w:eastAsia="Times New Roman" w:cs="Calibri"/>
          <w:sz w:val="26"/>
          <w:szCs w:val="26"/>
          <w:lang w:eastAsia="en-GB"/>
        </w:rPr>
      </w:pPr>
      <w:r>
        <w:rPr>
          <w:rFonts w:eastAsia="Times New Roman" w:cs="Calibri"/>
          <w:sz w:val="26"/>
          <w:szCs w:val="26"/>
          <w:lang w:eastAsia="en-GB"/>
        </w:rPr>
        <w:t xml:space="preserve">Depriving someone of everyday essentials such as food, medication, warmth and hygiene. </w:t>
      </w:r>
    </w:p>
    <w:p w14:paraId="142731C7" w14:textId="77777777" w:rsidR="0071266C" w:rsidRDefault="0071266C">
      <w:pPr>
        <w:pStyle w:val="LO-Normal"/>
        <w:tabs>
          <w:tab w:val="left" w:pos="1843"/>
        </w:tabs>
        <w:suppressAutoHyphens w:val="0"/>
        <w:spacing w:after="0"/>
        <w:ind w:left="1134"/>
        <w:textAlignment w:val="auto"/>
        <w:rPr>
          <w:rFonts w:eastAsia="Times New Roman" w:cs="Calibri"/>
          <w:sz w:val="26"/>
          <w:szCs w:val="26"/>
          <w:lang w:eastAsia="en-GB"/>
        </w:rPr>
      </w:pPr>
    </w:p>
    <w:p w14:paraId="3EAD49DA" w14:textId="77777777" w:rsidR="0071266C" w:rsidRDefault="00671281">
      <w:pPr>
        <w:pStyle w:val="LO-Normal"/>
        <w:tabs>
          <w:tab w:val="left" w:pos="588"/>
        </w:tabs>
        <w:suppressAutoHyphens w:val="0"/>
        <w:spacing w:before="60"/>
        <w:textAlignment w:val="auto"/>
        <w:rPr>
          <w:rFonts w:eastAsia="Times New Roman" w:cs="Calibri"/>
          <w:sz w:val="24"/>
          <w:szCs w:val="24"/>
          <w:lang w:eastAsia="en-GB"/>
        </w:rPr>
      </w:pPr>
      <w:r>
        <w:rPr>
          <w:rFonts w:eastAsia="Times New Roman" w:cs="Calibri"/>
          <w:b/>
          <w:bCs/>
          <w:sz w:val="28"/>
          <w:szCs w:val="28"/>
          <w:lang w:eastAsia="en-GB"/>
        </w:rPr>
        <w:tab/>
      </w:r>
      <w:r>
        <w:rPr>
          <w:rFonts w:eastAsia="Times New Roman" w:cs="Calibri"/>
          <w:b/>
          <w:bCs/>
          <w:sz w:val="28"/>
          <w:szCs w:val="28"/>
          <w:lang w:eastAsia="en-GB"/>
        </w:rPr>
        <w:tab/>
        <w:t>5. Institutional</w:t>
      </w:r>
    </w:p>
    <w:p w14:paraId="18F710A1" w14:textId="77777777" w:rsidR="0071266C" w:rsidRDefault="00671281">
      <w:pPr>
        <w:pStyle w:val="ListParagraph"/>
        <w:rPr>
          <w:rFonts w:eastAsia="Times New Roman" w:cs="Calibri"/>
          <w:sz w:val="26"/>
          <w:szCs w:val="26"/>
          <w:lang w:eastAsia="en-GB"/>
        </w:rPr>
      </w:pPr>
      <w:r>
        <w:rPr>
          <w:rFonts w:eastAsia="Times New Roman" w:cs="Calibri"/>
          <w:sz w:val="26"/>
          <w:szCs w:val="26"/>
          <w:lang w:eastAsia="en-GB"/>
        </w:rPr>
        <w:t xml:space="preserve">Institutional abuse is the mistreatment, abuse or neglect of an adult at risk by an organisation or individual.  Institutional abuse violates a person’s dignity. </w:t>
      </w:r>
    </w:p>
    <w:p w14:paraId="5945C18F" w14:textId="77777777" w:rsidR="0071266C" w:rsidRDefault="0071266C">
      <w:pPr>
        <w:pStyle w:val="LO-Normal"/>
        <w:tabs>
          <w:tab w:val="left" w:pos="1843"/>
        </w:tabs>
        <w:suppressAutoHyphens w:val="0"/>
        <w:spacing w:after="0"/>
        <w:ind w:left="1134"/>
        <w:textAlignment w:val="auto"/>
        <w:rPr>
          <w:rFonts w:eastAsia="Times New Roman" w:cs="Calibri"/>
          <w:sz w:val="26"/>
          <w:szCs w:val="26"/>
          <w:lang w:eastAsia="en-GB"/>
        </w:rPr>
      </w:pPr>
    </w:p>
    <w:p w14:paraId="641F7951" w14:textId="77777777" w:rsidR="0071266C" w:rsidRDefault="00671281">
      <w:pPr>
        <w:pStyle w:val="ListParagraph"/>
        <w:rPr>
          <w:rFonts w:eastAsia="Times New Roman" w:cs="Calibri"/>
          <w:sz w:val="24"/>
          <w:szCs w:val="24"/>
          <w:lang w:eastAsia="en-GB"/>
        </w:rPr>
      </w:pPr>
      <w:r>
        <w:rPr>
          <w:rFonts w:eastAsia="Times New Roman" w:cs="Calibri"/>
          <w:b/>
          <w:bCs/>
          <w:sz w:val="28"/>
          <w:szCs w:val="28"/>
          <w:lang w:eastAsia="en-GB"/>
        </w:rPr>
        <w:t>6. Discriminatory Abuse</w:t>
      </w:r>
    </w:p>
    <w:p w14:paraId="267E079F" w14:textId="77777777" w:rsidR="0071266C" w:rsidRDefault="00671281">
      <w:pPr>
        <w:pStyle w:val="ListParagraph"/>
        <w:rPr>
          <w:rFonts w:eastAsia="Times New Roman" w:cs="Calibri"/>
          <w:sz w:val="26"/>
          <w:szCs w:val="26"/>
          <w:lang w:eastAsia="en-GB"/>
        </w:rPr>
      </w:pPr>
      <w:r>
        <w:rPr>
          <w:rFonts w:eastAsia="Times New Roman" w:cs="Calibri"/>
          <w:sz w:val="26"/>
          <w:szCs w:val="26"/>
          <w:lang w:eastAsia="en-GB"/>
        </w:rPr>
        <w:lastRenderedPageBreak/>
        <w:t xml:space="preserve">This is the denial of opportunity to some groups of people and can be motivated by age, gender, race, sexual orientation. </w:t>
      </w:r>
    </w:p>
    <w:p w14:paraId="4BF72784" w14:textId="77777777" w:rsidR="0071266C" w:rsidRDefault="0071266C">
      <w:pPr>
        <w:pStyle w:val="LO-Normal"/>
        <w:tabs>
          <w:tab w:val="left" w:pos="1843"/>
        </w:tabs>
        <w:suppressAutoHyphens w:val="0"/>
        <w:spacing w:after="0"/>
        <w:ind w:left="1134"/>
        <w:textAlignment w:val="auto"/>
        <w:rPr>
          <w:rFonts w:eastAsia="Times New Roman" w:cs="Calibri"/>
          <w:sz w:val="24"/>
          <w:szCs w:val="24"/>
          <w:lang w:eastAsia="en-GB"/>
        </w:rPr>
      </w:pPr>
    </w:p>
    <w:p w14:paraId="63B3DB1A" w14:textId="77777777" w:rsidR="0071266C" w:rsidRDefault="00671281">
      <w:pPr>
        <w:pStyle w:val="ListParagraph"/>
        <w:rPr>
          <w:rFonts w:eastAsia="Times New Roman" w:cs="Calibri"/>
          <w:sz w:val="24"/>
          <w:szCs w:val="24"/>
          <w:lang w:eastAsia="en-GB"/>
        </w:rPr>
      </w:pPr>
      <w:r>
        <w:rPr>
          <w:rFonts w:eastAsia="Times New Roman" w:cs="Calibri"/>
          <w:b/>
          <w:bCs/>
          <w:sz w:val="28"/>
          <w:szCs w:val="28"/>
          <w:lang w:eastAsia="en-GB"/>
        </w:rPr>
        <w:t>7. Domestic Violence</w:t>
      </w:r>
    </w:p>
    <w:p w14:paraId="05E960B8" w14:textId="77777777" w:rsidR="0071266C" w:rsidRDefault="00671281">
      <w:pPr>
        <w:pStyle w:val="ListParagraph"/>
        <w:rPr>
          <w:rFonts w:eastAsia="Times New Roman" w:cs="Calibri"/>
          <w:sz w:val="24"/>
          <w:szCs w:val="24"/>
          <w:lang w:eastAsia="en-GB"/>
        </w:rPr>
      </w:pPr>
      <w:r>
        <w:rPr>
          <w:rFonts w:eastAsia="Times New Roman" w:cs="Calibri"/>
          <w:sz w:val="26"/>
          <w:szCs w:val="26"/>
          <w:lang w:eastAsia="en-GB"/>
        </w:rPr>
        <w:t xml:space="preserve">Domestic abuse is a pattern of coercive, threatening, controlling, violence by intimate partners or family members regardless of gender or sexuality. </w:t>
      </w:r>
    </w:p>
    <w:p w14:paraId="65303860" w14:textId="77777777" w:rsidR="0071266C" w:rsidRDefault="0071266C">
      <w:pPr>
        <w:pStyle w:val="LO-Normal"/>
        <w:tabs>
          <w:tab w:val="left" w:pos="1843"/>
        </w:tabs>
        <w:suppressAutoHyphens w:val="0"/>
        <w:spacing w:after="0"/>
        <w:ind w:left="1134"/>
        <w:textAlignment w:val="auto"/>
        <w:rPr>
          <w:rFonts w:eastAsia="Times New Roman" w:cs="Calibri"/>
          <w:sz w:val="24"/>
          <w:szCs w:val="24"/>
          <w:lang w:eastAsia="en-GB"/>
        </w:rPr>
      </w:pPr>
    </w:p>
    <w:p w14:paraId="05EFAA4C" w14:textId="77777777" w:rsidR="0071266C" w:rsidRDefault="00671281">
      <w:pPr>
        <w:pStyle w:val="ListParagraph"/>
        <w:rPr>
          <w:rFonts w:eastAsia="Times New Roman" w:cs="Calibri"/>
          <w:sz w:val="24"/>
          <w:szCs w:val="24"/>
          <w:lang w:eastAsia="en-GB"/>
        </w:rPr>
      </w:pPr>
      <w:r>
        <w:rPr>
          <w:rFonts w:eastAsia="Times New Roman" w:cs="Calibri"/>
          <w:b/>
          <w:bCs/>
          <w:sz w:val="28"/>
          <w:szCs w:val="28"/>
          <w:lang w:eastAsia="en-GB"/>
        </w:rPr>
        <w:t>8. Modern Slavery</w:t>
      </w:r>
    </w:p>
    <w:p w14:paraId="5664DCE8" w14:textId="77777777" w:rsidR="0071266C" w:rsidRDefault="00671281">
      <w:pPr>
        <w:pStyle w:val="ListParagraph"/>
        <w:rPr>
          <w:rFonts w:eastAsia="Times New Roman" w:cs="Calibri"/>
          <w:sz w:val="24"/>
          <w:szCs w:val="24"/>
          <w:lang w:eastAsia="en-GB"/>
        </w:rPr>
      </w:pPr>
      <w:r>
        <w:rPr>
          <w:rFonts w:eastAsia="Times New Roman" w:cs="Calibri"/>
          <w:sz w:val="26"/>
          <w:szCs w:val="26"/>
          <w:lang w:eastAsia="en-GB"/>
        </w:rPr>
        <w:t>Slavery is an umbrella term for activities involved when one person obtains or holds another person in compelled service. The following are all tyrpes of modern slavery:</w:t>
      </w:r>
    </w:p>
    <w:p w14:paraId="767B8C11" w14:textId="77777777" w:rsidR="0071266C" w:rsidRDefault="00671281">
      <w:pPr>
        <w:pStyle w:val="ListParagraph"/>
        <w:numPr>
          <w:ilvl w:val="0"/>
          <w:numId w:val="5"/>
        </w:numPr>
        <w:tabs>
          <w:tab w:val="left" w:pos="1701"/>
        </w:tabs>
        <w:ind w:left="1701" w:hanging="567"/>
        <w:rPr>
          <w:sz w:val="26"/>
          <w:szCs w:val="26"/>
        </w:rPr>
      </w:pPr>
      <w:r>
        <w:rPr>
          <w:rFonts w:eastAsia="Times New Roman" w:cs="Calibri"/>
          <w:sz w:val="26"/>
          <w:szCs w:val="26"/>
          <w:lang w:eastAsia="en-GB"/>
        </w:rPr>
        <w:t xml:space="preserve">Human trafficking </w:t>
      </w:r>
    </w:p>
    <w:p w14:paraId="7CB95591" w14:textId="77777777" w:rsidR="0071266C" w:rsidRDefault="00671281">
      <w:pPr>
        <w:pStyle w:val="ListParagraph"/>
        <w:numPr>
          <w:ilvl w:val="0"/>
          <w:numId w:val="5"/>
        </w:numPr>
        <w:tabs>
          <w:tab w:val="left" w:pos="1701"/>
        </w:tabs>
        <w:ind w:left="1701" w:hanging="567"/>
        <w:rPr>
          <w:sz w:val="26"/>
          <w:szCs w:val="26"/>
        </w:rPr>
      </w:pPr>
      <w:r>
        <w:rPr>
          <w:rFonts w:eastAsia="Times New Roman" w:cs="Calibri"/>
          <w:sz w:val="26"/>
          <w:szCs w:val="26"/>
          <w:lang w:eastAsia="en-GB"/>
        </w:rPr>
        <w:t xml:space="preserve">Forced labour </w:t>
      </w:r>
    </w:p>
    <w:p w14:paraId="6D14A35E" w14:textId="77777777" w:rsidR="0071266C" w:rsidRDefault="00671281">
      <w:pPr>
        <w:pStyle w:val="ListParagraph"/>
        <w:numPr>
          <w:ilvl w:val="0"/>
          <w:numId w:val="5"/>
        </w:numPr>
        <w:tabs>
          <w:tab w:val="left" w:pos="1701"/>
        </w:tabs>
        <w:ind w:left="1701" w:hanging="567"/>
        <w:rPr>
          <w:sz w:val="26"/>
          <w:szCs w:val="26"/>
        </w:rPr>
      </w:pPr>
      <w:r>
        <w:rPr>
          <w:rFonts w:eastAsia="Times New Roman" w:cs="Calibri"/>
          <w:sz w:val="26"/>
          <w:szCs w:val="26"/>
          <w:lang w:eastAsia="en-GB"/>
        </w:rPr>
        <w:t xml:space="preserve">Domestic servitude </w:t>
      </w:r>
    </w:p>
    <w:p w14:paraId="4BCC4B8D" w14:textId="77777777" w:rsidR="0071266C" w:rsidRDefault="00671281">
      <w:pPr>
        <w:pStyle w:val="ListParagraph"/>
        <w:numPr>
          <w:ilvl w:val="0"/>
          <w:numId w:val="5"/>
        </w:numPr>
        <w:tabs>
          <w:tab w:val="left" w:pos="1701"/>
        </w:tabs>
        <w:ind w:left="1701" w:hanging="567"/>
        <w:rPr>
          <w:sz w:val="26"/>
          <w:szCs w:val="26"/>
        </w:rPr>
      </w:pPr>
      <w:r>
        <w:rPr>
          <w:rFonts w:eastAsia="Times New Roman" w:cs="Calibri"/>
          <w:sz w:val="26"/>
          <w:szCs w:val="26"/>
          <w:lang w:eastAsia="en-GB"/>
        </w:rPr>
        <w:t xml:space="preserve">Sexual exploitation, such as escort work, prostitution and pornography </w:t>
      </w:r>
    </w:p>
    <w:p w14:paraId="777B4A8B" w14:textId="77777777" w:rsidR="0071266C" w:rsidRDefault="00671281">
      <w:pPr>
        <w:pStyle w:val="ListParagraph"/>
        <w:numPr>
          <w:ilvl w:val="0"/>
          <w:numId w:val="5"/>
        </w:numPr>
        <w:tabs>
          <w:tab w:val="left" w:pos="1701"/>
        </w:tabs>
        <w:ind w:left="1701" w:hanging="567"/>
        <w:rPr>
          <w:sz w:val="26"/>
          <w:szCs w:val="26"/>
        </w:rPr>
      </w:pPr>
      <w:r>
        <w:rPr>
          <w:rFonts w:eastAsia="Times New Roman" w:cs="Calibri"/>
          <w:sz w:val="26"/>
          <w:szCs w:val="26"/>
          <w:lang w:eastAsia="en-GB"/>
        </w:rPr>
        <w:t xml:space="preserve">Debt bondage – being forced to work to pay off debts that realistically they </w:t>
      </w:r>
      <w:r>
        <w:rPr>
          <w:rFonts w:eastAsia="Times New Roman" w:cs="Calibri"/>
          <w:sz w:val="26"/>
          <w:szCs w:val="26"/>
          <w:lang w:eastAsia="en-GB"/>
        </w:rPr>
        <w:tab/>
        <w:t>never will be able to.</w:t>
      </w:r>
    </w:p>
    <w:p w14:paraId="4FE7AD08" w14:textId="77777777" w:rsidR="0071266C" w:rsidRDefault="0071266C">
      <w:pPr>
        <w:pStyle w:val="LO-Normal"/>
        <w:tabs>
          <w:tab w:val="left" w:pos="1843"/>
        </w:tabs>
        <w:suppressAutoHyphens w:val="0"/>
        <w:spacing w:after="0"/>
        <w:ind w:left="1134"/>
        <w:textAlignment w:val="auto"/>
        <w:rPr>
          <w:rFonts w:eastAsia="Times New Roman" w:cs="Calibri"/>
          <w:sz w:val="24"/>
          <w:szCs w:val="24"/>
          <w:lang w:eastAsia="en-GB"/>
        </w:rPr>
      </w:pPr>
    </w:p>
    <w:p w14:paraId="05E5F389" w14:textId="77777777" w:rsidR="0071266C" w:rsidRDefault="00671281">
      <w:pPr>
        <w:pStyle w:val="ListParagraph"/>
        <w:rPr>
          <w:rFonts w:eastAsia="Times New Roman" w:cs="Calibri"/>
          <w:sz w:val="24"/>
          <w:szCs w:val="24"/>
          <w:lang w:eastAsia="en-GB"/>
        </w:rPr>
      </w:pPr>
      <w:r>
        <w:rPr>
          <w:rFonts w:eastAsia="Times New Roman" w:cs="Calibri"/>
          <w:b/>
          <w:bCs/>
          <w:sz w:val="28"/>
          <w:szCs w:val="28"/>
          <w:lang w:eastAsia="en-GB"/>
        </w:rPr>
        <w:t>9. Hate and Mate Crime</w:t>
      </w:r>
    </w:p>
    <w:p w14:paraId="61BC8A43" w14:textId="77777777" w:rsidR="0071266C" w:rsidRDefault="00671281">
      <w:pPr>
        <w:pStyle w:val="ListParagraph"/>
        <w:rPr>
          <w:rFonts w:eastAsia="Times New Roman" w:cs="Calibri"/>
          <w:sz w:val="24"/>
          <w:szCs w:val="24"/>
          <w:lang w:eastAsia="en-GB"/>
        </w:rPr>
      </w:pPr>
      <w:r>
        <w:rPr>
          <w:rFonts w:eastAsia="Times New Roman" w:cs="Calibri"/>
          <w:sz w:val="26"/>
          <w:szCs w:val="26"/>
          <w:lang w:eastAsia="en-GB"/>
        </w:rPr>
        <w:t xml:space="preserve">People who suffer from hostility or prejudice based on their disability, religion, gender or identity. It should be noted that this definition is based on the perception of the victim </w:t>
      </w:r>
    </w:p>
    <w:p w14:paraId="19110EB9" w14:textId="77777777" w:rsidR="0071266C" w:rsidRDefault="0071266C">
      <w:pPr>
        <w:pStyle w:val="LO-Normal"/>
        <w:tabs>
          <w:tab w:val="left" w:pos="1843"/>
        </w:tabs>
        <w:suppressAutoHyphens w:val="0"/>
        <w:spacing w:after="0"/>
        <w:ind w:left="1134"/>
        <w:textAlignment w:val="auto"/>
        <w:rPr>
          <w:rFonts w:eastAsia="Times New Roman" w:cs="Calibri"/>
          <w:sz w:val="24"/>
          <w:szCs w:val="24"/>
          <w:lang w:eastAsia="en-GB"/>
        </w:rPr>
      </w:pPr>
    </w:p>
    <w:p w14:paraId="3E6E95A4" w14:textId="77777777" w:rsidR="0071266C" w:rsidRDefault="00671281">
      <w:pPr>
        <w:pStyle w:val="ListParagraph"/>
        <w:rPr>
          <w:rFonts w:eastAsia="Times New Roman" w:cs="Calibri"/>
          <w:sz w:val="24"/>
          <w:szCs w:val="24"/>
          <w:lang w:eastAsia="en-GB"/>
        </w:rPr>
      </w:pPr>
      <w:r>
        <w:rPr>
          <w:rFonts w:eastAsia="Times New Roman" w:cs="Calibri"/>
          <w:b/>
          <w:bCs/>
          <w:sz w:val="28"/>
          <w:szCs w:val="28"/>
          <w:lang w:eastAsia="en-GB"/>
        </w:rPr>
        <w:t>10. Financial Abuse</w:t>
      </w:r>
    </w:p>
    <w:p w14:paraId="336F8487" w14:textId="77777777" w:rsidR="0071266C" w:rsidRDefault="00671281">
      <w:pPr>
        <w:pStyle w:val="ListParagraph"/>
        <w:rPr>
          <w:rFonts w:eastAsia="Times New Roman" w:cs="Calibri"/>
          <w:sz w:val="24"/>
          <w:szCs w:val="24"/>
          <w:lang w:eastAsia="en-GB"/>
        </w:rPr>
      </w:pPr>
      <w:r>
        <w:rPr>
          <w:rFonts w:eastAsia="Times New Roman" w:cs="Calibri"/>
          <w:sz w:val="26"/>
          <w:szCs w:val="26"/>
          <w:lang w:eastAsia="en-GB"/>
        </w:rPr>
        <w:t xml:space="preserve">Financial abuse is the use of a person's property, assets, income, funds or any resources without their informed consent or authorisation. Financial abuse is a crime. It includes: </w:t>
      </w:r>
    </w:p>
    <w:p w14:paraId="583C019D" w14:textId="77777777" w:rsidR="0071266C" w:rsidRDefault="00671281">
      <w:pPr>
        <w:pStyle w:val="LO-Normal"/>
        <w:numPr>
          <w:ilvl w:val="0"/>
          <w:numId w:val="7"/>
        </w:numPr>
        <w:tabs>
          <w:tab w:val="left" w:pos="1701"/>
        </w:tabs>
        <w:suppressAutoHyphens w:val="0"/>
        <w:spacing w:before="60" w:after="0"/>
        <w:ind w:left="1701" w:hanging="567"/>
        <w:textAlignment w:val="auto"/>
        <w:rPr>
          <w:rFonts w:eastAsia="Times New Roman" w:cs="Calibri"/>
          <w:sz w:val="26"/>
          <w:szCs w:val="26"/>
          <w:lang w:eastAsia="en-GB"/>
        </w:rPr>
      </w:pPr>
      <w:r>
        <w:rPr>
          <w:rFonts w:eastAsia="Times New Roman" w:cs="Calibri"/>
          <w:sz w:val="26"/>
          <w:szCs w:val="26"/>
          <w:lang w:eastAsia="en-GB"/>
        </w:rPr>
        <w:t xml:space="preserve">Misuse of property, benefits or possessions. </w:t>
      </w:r>
    </w:p>
    <w:p w14:paraId="1116C452" w14:textId="77777777" w:rsidR="0071266C" w:rsidRDefault="00671281">
      <w:pPr>
        <w:pStyle w:val="LO-Normal"/>
        <w:numPr>
          <w:ilvl w:val="0"/>
          <w:numId w:val="7"/>
        </w:numPr>
        <w:tabs>
          <w:tab w:val="left" w:pos="1701"/>
        </w:tabs>
        <w:suppressAutoHyphens w:val="0"/>
        <w:spacing w:before="60" w:after="0"/>
        <w:ind w:left="1701" w:hanging="567"/>
        <w:textAlignment w:val="auto"/>
        <w:rPr>
          <w:rFonts w:eastAsia="Times New Roman" w:cs="Calibri"/>
          <w:sz w:val="26"/>
          <w:szCs w:val="26"/>
          <w:lang w:eastAsia="en-GB"/>
        </w:rPr>
      </w:pPr>
      <w:r>
        <w:rPr>
          <w:rFonts w:eastAsia="Times New Roman" w:cs="Calibri"/>
          <w:sz w:val="26"/>
          <w:szCs w:val="26"/>
          <w:lang w:eastAsia="en-GB"/>
        </w:rPr>
        <w:t xml:space="preserve">Undue pressure in connection with wills, inheritance, property. </w:t>
      </w:r>
    </w:p>
    <w:p w14:paraId="317640ED" w14:textId="77777777" w:rsidR="0071266C" w:rsidRDefault="00671281">
      <w:pPr>
        <w:pStyle w:val="LO-Normal"/>
        <w:numPr>
          <w:ilvl w:val="0"/>
          <w:numId w:val="7"/>
        </w:numPr>
        <w:tabs>
          <w:tab w:val="left" w:pos="1701"/>
        </w:tabs>
        <w:suppressAutoHyphens w:val="0"/>
        <w:spacing w:before="60" w:after="0"/>
        <w:ind w:left="1701" w:hanging="567"/>
        <w:textAlignment w:val="auto"/>
        <w:rPr>
          <w:rFonts w:eastAsia="Times New Roman" w:cs="Calibri"/>
          <w:sz w:val="26"/>
          <w:szCs w:val="26"/>
          <w:lang w:eastAsia="en-GB"/>
        </w:rPr>
      </w:pPr>
      <w:r>
        <w:rPr>
          <w:rFonts w:eastAsia="Times New Roman" w:cs="Calibri"/>
          <w:sz w:val="26"/>
          <w:szCs w:val="26"/>
          <w:lang w:eastAsia="en-GB"/>
        </w:rPr>
        <w:t>Theft and fraud.</w:t>
      </w:r>
    </w:p>
    <w:p w14:paraId="20A59459" w14:textId="77777777" w:rsidR="0071266C" w:rsidRDefault="00671281">
      <w:pPr>
        <w:pStyle w:val="LO-Normal"/>
        <w:numPr>
          <w:ilvl w:val="0"/>
          <w:numId w:val="7"/>
        </w:numPr>
        <w:tabs>
          <w:tab w:val="left" w:pos="1701"/>
        </w:tabs>
        <w:suppressAutoHyphens w:val="0"/>
        <w:spacing w:before="60" w:after="0"/>
        <w:ind w:left="1701" w:hanging="567"/>
        <w:textAlignment w:val="auto"/>
        <w:rPr>
          <w:rFonts w:eastAsia="Times New Roman" w:cs="Calibri"/>
          <w:sz w:val="26"/>
          <w:szCs w:val="26"/>
          <w:lang w:eastAsia="en-GB"/>
        </w:rPr>
      </w:pPr>
      <w:r>
        <w:rPr>
          <w:rFonts w:eastAsia="Times New Roman" w:cs="Calibri"/>
          <w:sz w:val="26"/>
          <w:szCs w:val="26"/>
          <w:lang w:eastAsia="en-GB"/>
        </w:rPr>
        <w:t>Exploitation.</w:t>
      </w:r>
    </w:p>
    <w:p w14:paraId="0B38E26B" w14:textId="77777777" w:rsidR="0071266C" w:rsidRDefault="0071266C">
      <w:pPr>
        <w:pStyle w:val="ListParagraph"/>
        <w:rPr>
          <w:rFonts w:eastAsia="Times New Roman" w:cs="Calibri"/>
          <w:sz w:val="26"/>
          <w:szCs w:val="26"/>
          <w:lang w:eastAsia="en-GB"/>
        </w:rPr>
      </w:pPr>
    </w:p>
    <w:p w14:paraId="2374B756" w14:textId="772CABF6" w:rsidR="0071266C" w:rsidRPr="00A0293E" w:rsidRDefault="00671281" w:rsidP="00A0293E">
      <w:pPr>
        <w:suppressAutoHyphens/>
        <w:overflowPunct w:val="0"/>
        <w:spacing w:after="0"/>
        <w:textAlignment w:val="auto"/>
        <w:rPr>
          <w:b/>
          <w:bCs/>
          <w:sz w:val="32"/>
          <w:szCs w:val="32"/>
          <w:lang w:val="en-GB"/>
        </w:rPr>
      </w:pPr>
      <w:r>
        <w:rPr>
          <w:b/>
          <w:bCs/>
          <w:sz w:val="32"/>
          <w:szCs w:val="32"/>
        </w:rPr>
        <w:t xml:space="preserve">Other Adult Protection Concerns  </w:t>
      </w:r>
    </w:p>
    <w:p w14:paraId="4FAA2067" w14:textId="77777777" w:rsidR="0071266C" w:rsidRDefault="00671281">
      <w:pPr>
        <w:pStyle w:val="ListParagraph"/>
        <w:numPr>
          <w:ilvl w:val="0"/>
          <w:numId w:val="15"/>
        </w:numPr>
        <w:tabs>
          <w:tab w:val="clear" w:pos="720"/>
        </w:tabs>
        <w:ind w:left="993" w:hanging="426"/>
        <w:rPr>
          <w:sz w:val="26"/>
          <w:szCs w:val="26"/>
          <w:lang w:val="cs-CZ"/>
        </w:rPr>
      </w:pPr>
      <w:r>
        <w:rPr>
          <w:b/>
          <w:bCs/>
          <w:sz w:val="26"/>
          <w:szCs w:val="26"/>
          <w:lang w:val="cs-CZ"/>
        </w:rPr>
        <w:t>Honour Based Abuse</w:t>
      </w:r>
      <w:r>
        <w:rPr>
          <w:sz w:val="26"/>
          <w:szCs w:val="26"/>
          <w:lang w:val="cs-CZ"/>
        </w:rPr>
        <w:t xml:space="preserve"> - Honour based abuse is a </w:t>
      </w:r>
      <w:r>
        <w:rPr>
          <w:bCs/>
          <w:sz w:val="26"/>
          <w:szCs w:val="26"/>
          <w:lang w:val="cs-CZ"/>
        </w:rPr>
        <w:t xml:space="preserve">collection of practices used to </w:t>
      </w:r>
      <w:r>
        <w:rPr>
          <w:sz w:val="26"/>
          <w:szCs w:val="26"/>
          <w:lang w:val="cs-CZ"/>
        </w:rPr>
        <w:t>control</w:t>
      </w:r>
      <w:r>
        <w:rPr>
          <w:bCs/>
          <w:sz w:val="26"/>
          <w:szCs w:val="26"/>
          <w:lang w:val="cs-CZ"/>
        </w:rPr>
        <w:t xml:space="preserve"> behaviour within families</w:t>
      </w:r>
      <w:r>
        <w:rPr>
          <w:sz w:val="26"/>
          <w:szCs w:val="26"/>
          <w:lang w:val="cs-CZ"/>
        </w:rPr>
        <w:t xml:space="preserve"> in order to protect perceived cultural and religious beliefs and/or honour. Violence can occur when perpetrators perceive that a relative has shamed the family and/or community by breaking their honour code. </w:t>
      </w:r>
    </w:p>
    <w:p w14:paraId="4CA9F82B" w14:textId="77777777" w:rsidR="0071266C" w:rsidRDefault="00671281">
      <w:pPr>
        <w:pStyle w:val="ListParagraph"/>
        <w:numPr>
          <w:ilvl w:val="0"/>
          <w:numId w:val="15"/>
        </w:numPr>
        <w:tabs>
          <w:tab w:val="clear" w:pos="720"/>
          <w:tab w:val="left" w:pos="993"/>
        </w:tabs>
        <w:ind w:left="993" w:hanging="426"/>
        <w:rPr>
          <w:sz w:val="26"/>
          <w:szCs w:val="26"/>
          <w:lang w:val="cs-CZ"/>
        </w:rPr>
      </w:pPr>
      <w:r>
        <w:rPr>
          <w:b/>
          <w:bCs/>
          <w:sz w:val="26"/>
          <w:szCs w:val="26"/>
          <w:lang w:val="cs-CZ"/>
        </w:rPr>
        <w:t>FGM – Female Genital Mutilation</w:t>
      </w:r>
      <w:r>
        <w:rPr>
          <w:sz w:val="26"/>
          <w:szCs w:val="26"/>
          <w:lang w:val="cs-CZ"/>
        </w:rPr>
        <w:t xml:space="preserve"> – FGM is practised predominantly amongst communities from Sub-Saharan Africa. FGM is the total or partial removal of the female outer genitalia. It is a criminal offence to practice FGM in the UK. </w:t>
      </w:r>
    </w:p>
    <w:p w14:paraId="2FA260EA" w14:textId="77777777" w:rsidR="0071266C" w:rsidRDefault="0071266C">
      <w:pPr>
        <w:pStyle w:val="ListParagraph"/>
        <w:spacing w:after="0"/>
        <w:ind w:left="992"/>
        <w:rPr>
          <w:sz w:val="26"/>
          <w:szCs w:val="26"/>
          <w:lang w:val="cs-CZ"/>
        </w:rPr>
      </w:pPr>
    </w:p>
    <w:p w14:paraId="036CBBF1" w14:textId="77777777" w:rsidR="0071266C" w:rsidRDefault="00671281">
      <w:pPr>
        <w:pStyle w:val="LO-Normal1"/>
        <w:numPr>
          <w:ilvl w:val="0"/>
          <w:numId w:val="10"/>
        </w:numPr>
        <w:tabs>
          <w:tab w:val="left" w:pos="567"/>
        </w:tabs>
        <w:ind w:left="567" w:hanging="567"/>
        <w:rPr>
          <w:b/>
          <w:bCs/>
          <w:sz w:val="32"/>
          <w:szCs w:val="32"/>
        </w:rPr>
      </w:pPr>
      <w:r>
        <w:rPr>
          <w:b/>
          <w:bCs/>
          <w:sz w:val="32"/>
          <w:szCs w:val="32"/>
        </w:rPr>
        <w:t xml:space="preserve">What to do when you have concerns </w:t>
      </w:r>
    </w:p>
    <w:p w14:paraId="7D72B23C" w14:textId="77777777" w:rsidR="0071266C" w:rsidRDefault="00671281">
      <w:pPr>
        <w:pStyle w:val="ListParagraph"/>
        <w:spacing w:after="0"/>
        <w:ind w:left="567"/>
        <w:rPr>
          <w:sz w:val="26"/>
          <w:szCs w:val="26"/>
        </w:rPr>
      </w:pPr>
      <w:r>
        <w:rPr>
          <w:sz w:val="26"/>
          <w:szCs w:val="26"/>
        </w:rPr>
        <w:t xml:space="preserve">Circumstances that may give rise to safeguarding concerns may include the following </w:t>
      </w:r>
    </w:p>
    <w:p w14:paraId="342CB603" w14:textId="77777777" w:rsidR="0071266C" w:rsidRDefault="0071266C">
      <w:pPr>
        <w:pStyle w:val="ListParagraph"/>
        <w:spacing w:after="0"/>
        <w:ind w:left="0"/>
        <w:rPr>
          <w:sz w:val="26"/>
          <w:szCs w:val="26"/>
        </w:rPr>
      </w:pPr>
    </w:p>
    <w:p w14:paraId="324F61A4" w14:textId="77777777" w:rsidR="0071266C" w:rsidRDefault="00671281">
      <w:pPr>
        <w:pStyle w:val="ListParagraph"/>
        <w:numPr>
          <w:ilvl w:val="0"/>
          <w:numId w:val="16"/>
        </w:numPr>
        <w:tabs>
          <w:tab w:val="clear" w:pos="720"/>
        </w:tabs>
        <w:ind w:left="993" w:hanging="426"/>
        <w:rPr>
          <w:sz w:val="26"/>
          <w:szCs w:val="26"/>
          <w:lang w:val="cs-CZ"/>
        </w:rPr>
      </w:pPr>
      <w:r>
        <w:rPr>
          <w:sz w:val="26"/>
          <w:szCs w:val="26"/>
          <w:lang w:val="cs-CZ"/>
        </w:rPr>
        <w:t xml:space="preserve">An Adult at risk may disclose a past history of abuse in the project or elsewhere. </w:t>
      </w:r>
    </w:p>
    <w:p w14:paraId="2A618E2C" w14:textId="77777777" w:rsidR="0071266C" w:rsidRDefault="00671281">
      <w:pPr>
        <w:pStyle w:val="ListParagraph"/>
        <w:numPr>
          <w:ilvl w:val="0"/>
          <w:numId w:val="16"/>
        </w:numPr>
        <w:tabs>
          <w:tab w:val="clear" w:pos="720"/>
          <w:tab w:val="left" w:pos="993"/>
        </w:tabs>
        <w:ind w:left="993" w:hanging="426"/>
        <w:rPr>
          <w:sz w:val="26"/>
          <w:szCs w:val="26"/>
          <w:lang w:val="cs-CZ"/>
        </w:rPr>
      </w:pPr>
      <w:r>
        <w:rPr>
          <w:sz w:val="26"/>
          <w:szCs w:val="26"/>
          <w:lang w:val="cs-CZ"/>
        </w:rPr>
        <w:t xml:space="preserve">An adult may disclose that he/she is being abused by another adult, partner, family member, carer, professional. </w:t>
      </w:r>
    </w:p>
    <w:p w14:paraId="7B97ED4C" w14:textId="77777777" w:rsidR="0071266C" w:rsidRDefault="00671281">
      <w:pPr>
        <w:pStyle w:val="ListParagraph"/>
        <w:numPr>
          <w:ilvl w:val="0"/>
          <w:numId w:val="16"/>
        </w:numPr>
        <w:tabs>
          <w:tab w:val="clear" w:pos="720"/>
          <w:tab w:val="left" w:pos="993"/>
        </w:tabs>
        <w:ind w:left="993" w:hanging="426"/>
        <w:rPr>
          <w:sz w:val="26"/>
          <w:szCs w:val="26"/>
          <w:lang w:val="cs-CZ"/>
        </w:rPr>
      </w:pPr>
      <w:r>
        <w:rPr>
          <w:sz w:val="26"/>
          <w:szCs w:val="26"/>
          <w:lang w:val="cs-CZ"/>
        </w:rPr>
        <w:t xml:space="preserve">A member of staff or volunteer may become suspicious that an adult is being abused due to their behaviour or physical signs. </w:t>
      </w:r>
    </w:p>
    <w:p w14:paraId="0E77691C" w14:textId="77777777" w:rsidR="0071266C" w:rsidRDefault="0071266C">
      <w:pPr>
        <w:pStyle w:val="ListParagraph"/>
        <w:spacing w:after="0"/>
        <w:ind w:left="0"/>
        <w:rPr>
          <w:sz w:val="24"/>
          <w:szCs w:val="24"/>
        </w:rPr>
      </w:pPr>
    </w:p>
    <w:p w14:paraId="16080B40" w14:textId="77777777" w:rsidR="0071266C" w:rsidRDefault="00671281">
      <w:pPr>
        <w:pStyle w:val="LO-Normal1"/>
        <w:numPr>
          <w:ilvl w:val="0"/>
          <w:numId w:val="10"/>
        </w:numPr>
        <w:tabs>
          <w:tab w:val="left" w:pos="567"/>
        </w:tabs>
        <w:ind w:left="567" w:hanging="567"/>
        <w:rPr>
          <w:b/>
          <w:bCs/>
          <w:sz w:val="32"/>
          <w:szCs w:val="32"/>
        </w:rPr>
      </w:pPr>
      <w:r>
        <w:rPr>
          <w:b/>
          <w:bCs/>
          <w:sz w:val="32"/>
          <w:szCs w:val="32"/>
        </w:rPr>
        <w:t xml:space="preserve">The Designated Safeguarding Officer </w:t>
      </w:r>
    </w:p>
    <w:p w14:paraId="4DA452F1" w14:textId="77777777" w:rsidR="0071266C" w:rsidRDefault="00671281">
      <w:pPr>
        <w:pStyle w:val="ListParagraph"/>
        <w:spacing w:after="0"/>
        <w:ind w:left="0"/>
        <w:rPr>
          <w:sz w:val="26"/>
          <w:szCs w:val="26"/>
        </w:rPr>
      </w:pPr>
      <w:r>
        <w:rPr>
          <w:sz w:val="26"/>
          <w:szCs w:val="26"/>
        </w:rPr>
        <w:t xml:space="preserve">Portsmouth City of Sanctuary Designated safeguarding Office (DO) is currently a member of the Trustee Board – Shamila Dhana. Should an issue arise in her absence please contact the Chair of the Trustee Board – Malcolm Little. </w:t>
      </w:r>
      <w:r>
        <w:rPr>
          <w:b/>
          <w:bCs/>
          <w:sz w:val="26"/>
          <w:szCs w:val="26"/>
        </w:rPr>
        <w:t xml:space="preserve">Contact details can be found on the Safeguarding Report Form. </w:t>
      </w:r>
    </w:p>
    <w:p w14:paraId="340EC656" w14:textId="77777777" w:rsidR="0071266C" w:rsidRDefault="0071266C">
      <w:pPr>
        <w:pStyle w:val="ListParagraph"/>
        <w:spacing w:after="0"/>
        <w:ind w:left="0"/>
        <w:rPr>
          <w:sz w:val="24"/>
          <w:szCs w:val="24"/>
        </w:rPr>
      </w:pPr>
    </w:p>
    <w:p w14:paraId="35DBA277" w14:textId="77777777" w:rsidR="0071266C" w:rsidRDefault="00671281">
      <w:pPr>
        <w:pStyle w:val="ListParagraph"/>
        <w:spacing w:after="0"/>
        <w:ind w:left="0"/>
        <w:rPr>
          <w:b/>
          <w:bCs/>
          <w:sz w:val="26"/>
          <w:szCs w:val="26"/>
        </w:rPr>
      </w:pPr>
      <w:r>
        <w:rPr>
          <w:b/>
          <w:bCs/>
          <w:sz w:val="26"/>
          <w:szCs w:val="26"/>
        </w:rPr>
        <w:t xml:space="preserve">The role of the Designated Safeguarding Officer is: </w:t>
      </w:r>
    </w:p>
    <w:p w14:paraId="45F4852C" w14:textId="77777777" w:rsidR="0071266C" w:rsidRDefault="0071266C">
      <w:pPr>
        <w:pStyle w:val="ListParagraph"/>
        <w:spacing w:after="0"/>
        <w:ind w:left="0"/>
        <w:rPr>
          <w:b/>
          <w:bCs/>
          <w:sz w:val="26"/>
          <w:szCs w:val="26"/>
        </w:rPr>
      </w:pPr>
    </w:p>
    <w:p w14:paraId="50A5CFEF" w14:textId="77777777" w:rsidR="0071266C" w:rsidRDefault="00671281">
      <w:pPr>
        <w:pStyle w:val="ListParagraph"/>
        <w:numPr>
          <w:ilvl w:val="0"/>
          <w:numId w:val="17"/>
        </w:numPr>
        <w:tabs>
          <w:tab w:val="clear" w:pos="720"/>
        </w:tabs>
        <w:ind w:left="993" w:hanging="426"/>
        <w:rPr>
          <w:sz w:val="26"/>
          <w:szCs w:val="26"/>
          <w:lang w:val="cs-CZ"/>
        </w:rPr>
      </w:pPr>
      <w:r>
        <w:rPr>
          <w:sz w:val="26"/>
          <w:szCs w:val="26"/>
          <w:lang w:val="cs-CZ"/>
        </w:rPr>
        <w:t xml:space="preserve">Keep the written Safeguarding Procedures and policy up to date. </w:t>
      </w:r>
    </w:p>
    <w:p w14:paraId="0426F3B2" w14:textId="77777777" w:rsidR="0071266C" w:rsidRDefault="00671281">
      <w:pPr>
        <w:pStyle w:val="ListParagraph"/>
        <w:numPr>
          <w:ilvl w:val="0"/>
          <w:numId w:val="17"/>
        </w:numPr>
        <w:tabs>
          <w:tab w:val="clear" w:pos="720"/>
        </w:tabs>
        <w:ind w:left="993" w:hanging="426"/>
        <w:rPr>
          <w:sz w:val="26"/>
          <w:szCs w:val="26"/>
          <w:lang w:val="cs-CZ"/>
        </w:rPr>
      </w:pPr>
      <w:r>
        <w:rPr>
          <w:sz w:val="26"/>
          <w:szCs w:val="26"/>
          <w:lang w:val="cs-CZ"/>
        </w:rPr>
        <w:t xml:space="preserve">Offer consultation, advice and help should a adult safeguarding incident arise. </w:t>
      </w:r>
    </w:p>
    <w:p w14:paraId="655FAE68" w14:textId="77777777" w:rsidR="0071266C" w:rsidRDefault="00671281">
      <w:pPr>
        <w:pStyle w:val="ListParagraph"/>
        <w:numPr>
          <w:ilvl w:val="0"/>
          <w:numId w:val="17"/>
        </w:numPr>
        <w:tabs>
          <w:tab w:val="clear" w:pos="720"/>
        </w:tabs>
        <w:ind w:left="993" w:hanging="426"/>
        <w:rPr>
          <w:sz w:val="26"/>
          <w:szCs w:val="26"/>
          <w:lang w:val="cs-CZ"/>
        </w:rPr>
      </w:pPr>
      <w:r>
        <w:rPr>
          <w:sz w:val="26"/>
          <w:szCs w:val="26"/>
          <w:lang w:val="cs-CZ"/>
        </w:rPr>
        <w:lastRenderedPageBreak/>
        <w:t>Ensure the statutory adult at risk protection agencies have been contacted, and a written report kept. Ensure decisions made, actions taken, and outcomes logged and reported (for all concerns and/or disclosures whether possible or alleged abuse, poor practice or wider welfare issues)</w:t>
      </w:r>
    </w:p>
    <w:p w14:paraId="22B2B535" w14:textId="77777777" w:rsidR="0071266C" w:rsidRDefault="00671281">
      <w:pPr>
        <w:pStyle w:val="ListParagraph"/>
        <w:numPr>
          <w:ilvl w:val="0"/>
          <w:numId w:val="17"/>
        </w:numPr>
        <w:tabs>
          <w:tab w:val="clear" w:pos="720"/>
        </w:tabs>
        <w:ind w:left="993" w:hanging="426"/>
        <w:rPr>
          <w:sz w:val="26"/>
          <w:szCs w:val="26"/>
          <w:lang w:val="cs-CZ"/>
        </w:rPr>
      </w:pPr>
      <w:r>
        <w:rPr>
          <w:sz w:val="26"/>
          <w:szCs w:val="26"/>
          <w:lang w:val="cs-CZ"/>
        </w:rPr>
        <w:t xml:space="preserve">Record incidences and review policies. </w:t>
      </w:r>
    </w:p>
    <w:p w14:paraId="3CDE7B89" w14:textId="77777777" w:rsidR="0071266C" w:rsidRDefault="00671281">
      <w:pPr>
        <w:pStyle w:val="ListParagraph"/>
        <w:numPr>
          <w:ilvl w:val="0"/>
          <w:numId w:val="17"/>
        </w:numPr>
        <w:tabs>
          <w:tab w:val="clear" w:pos="720"/>
        </w:tabs>
        <w:ind w:left="993" w:hanging="426"/>
        <w:rPr>
          <w:sz w:val="26"/>
          <w:szCs w:val="26"/>
          <w:lang w:val="cs-CZ"/>
        </w:rPr>
      </w:pPr>
      <w:r>
        <w:rPr>
          <w:sz w:val="26"/>
          <w:szCs w:val="26"/>
          <w:lang w:val="cs-CZ"/>
        </w:rPr>
        <w:t xml:space="preserve">Report on safeguarding risks to the board. </w:t>
      </w:r>
    </w:p>
    <w:p w14:paraId="3E3602F9" w14:textId="77777777" w:rsidR="0071266C" w:rsidRDefault="0071266C">
      <w:pPr>
        <w:pStyle w:val="ListParagraph"/>
        <w:spacing w:after="0"/>
        <w:ind w:left="0"/>
        <w:rPr>
          <w:sz w:val="26"/>
          <w:szCs w:val="26"/>
        </w:rPr>
      </w:pPr>
    </w:p>
    <w:p w14:paraId="391CD9E2" w14:textId="77777777" w:rsidR="0071266C" w:rsidRDefault="00671281">
      <w:pPr>
        <w:pStyle w:val="LO-Normal1"/>
        <w:numPr>
          <w:ilvl w:val="0"/>
          <w:numId w:val="10"/>
        </w:numPr>
        <w:ind w:left="567" w:hanging="567"/>
        <w:rPr>
          <w:b/>
          <w:bCs/>
          <w:sz w:val="32"/>
          <w:szCs w:val="32"/>
        </w:rPr>
      </w:pPr>
      <w:r>
        <w:rPr>
          <w:b/>
          <w:bCs/>
          <w:sz w:val="32"/>
          <w:szCs w:val="32"/>
        </w:rPr>
        <w:t xml:space="preserve">How to contact Adult Social Services and the Police  </w:t>
      </w:r>
    </w:p>
    <w:p w14:paraId="22DF7B42" w14:textId="77777777" w:rsidR="0071266C" w:rsidRDefault="00671281">
      <w:pPr>
        <w:pStyle w:val="ListParagraph"/>
        <w:numPr>
          <w:ilvl w:val="0"/>
          <w:numId w:val="18"/>
        </w:numPr>
        <w:tabs>
          <w:tab w:val="clear" w:pos="720"/>
        </w:tabs>
        <w:ind w:left="993" w:hanging="426"/>
        <w:rPr>
          <w:sz w:val="26"/>
          <w:szCs w:val="26"/>
          <w:lang w:val="cs-CZ"/>
        </w:rPr>
      </w:pPr>
      <w:r>
        <w:rPr>
          <w:sz w:val="26"/>
          <w:szCs w:val="26"/>
          <w:lang w:val="cs-CZ"/>
        </w:rPr>
        <w:t xml:space="preserve">Always discuss your concerns with your manager or the project lead. Further advice can be sought from the Designated Safeguarding Officer. </w:t>
      </w:r>
    </w:p>
    <w:p w14:paraId="728869BE" w14:textId="77777777" w:rsidR="0071266C" w:rsidRDefault="00671281">
      <w:pPr>
        <w:pStyle w:val="ListParagraph"/>
        <w:numPr>
          <w:ilvl w:val="0"/>
          <w:numId w:val="18"/>
        </w:numPr>
        <w:tabs>
          <w:tab w:val="clear" w:pos="720"/>
        </w:tabs>
        <w:ind w:left="993" w:hanging="426"/>
        <w:rPr>
          <w:sz w:val="26"/>
          <w:szCs w:val="26"/>
          <w:lang w:val="cs-CZ"/>
        </w:rPr>
      </w:pPr>
      <w:r>
        <w:rPr>
          <w:sz w:val="26"/>
          <w:szCs w:val="26"/>
          <w:lang w:val="cs-CZ"/>
        </w:rPr>
        <w:t xml:space="preserve">If your concerns require immediate attention and your line manager, or Designated Safeguarding Officer is not available and immediate action is required then contact social services or the police. </w:t>
      </w:r>
    </w:p>
    <w:p w14:paraId="764D84E6" w14:textId="77777777" w:rsidR="0071266C" w:rsidRDefault="00671281">
      <w:pPr>
        <w:pStyle w:val="ListParagraph"/>
        <w:ind w:left="993"/>
        <w:rPr>
          <w:sz w:val="26"/>
          <w:szCs w:val="26"/>
        </w:rPr>
      </w:pPr>
      <w:commentRangeStart w:id="0"/>
      <w:r>
        <w:rPr>
          <w:sz w:val="26"/>
          <w:szCs w:val="26"/>
        </w:rPr>
        <w:t>You can call Portsmouth City Council Adult Services/Adult Safeguarding Team. If you’re worried about an adult at risk contact Adult Safeguarding on</w:t>
      </w:r>
    </w:p>
    <w:p w14:paraId="16F05488" w14:textId="77777777" w:rsidR="0071266C" w:rsidRDefault="00671281">
      <w:pPr>
        <w:pStyle w:val="ListParagraph"/>
        <w:ind w:left="993"/>
        <w:rPr>
          <w:sz w:val="26"/>
          <w:szCs w:val="26"/>
        </w:rPr>
      </w:pPr>
      <w:r>
        <w:rPr>
          <w:sz w:val="26"/>
          <w:szCs w:val="26"/>
        </w:rPr>
        <w:t xml:space="preserve"> 023 9268 0810 and </w:t>
      </w:r>
      <w:hyperlink r:id="rId11">
        <w:r>
          <w:rPr>
            <w:rStyle w:val="Hyperlink"/>
            <w:sz w:val="26"/>
            <w:szCs w:val="26"/>
          </w:rPr>
          <w:t>PortsmouthAdultMASH@portsmouthcc.gov.uk</w:t>
        </w:r>
      </w:hyperlink>
      <w:commentRangeEnd w:id="0"/>
      <w:r>
        <w:rPr>
          <w:rStyle w:val="CommentReference"/>
          <w:sz w:val="26"/>
          <w:szCs w:val="26"/>
        </w:rPr>
        <w:commentReference w:id="0"/>
      </w:r>
      <w:r>
        <w:rPr>
          <w:sz w:val="26"/>
          <w:szCs w:val="26"/>
        </w:rPr>
        <w:t xml:space="preserve"> .</w:t>
      </w:r>
    </w:p>
    <w:p w14:paraId="1CE7AB51" w14:textId="77777777" w:rsidR="0071266C" w:rsidRDefault="00671281">
      <w:pPr>
        <w:pStyle w:val="ListParagraph"/>
        <w:numPr>
          <w:ilvl w:val="0"/>
          <w:numId w:val="18"/>
        </w:numPr>
        <w:tabs>
          <w:tab w:val="clear" w:pos="720"/>
        </w:tabs>
        <w:ind w:left="993" w:hanging="426"/>
        <w:rPr>
          <w:sz w:val="26"/>
          <w:szCs w:val="26"/>
          <w:lang w:val="cs-CZ"/>
        </w:rPr>
      </w:pPr>
      <w:r>
        <w:rPr>
          <w:sz w:val="26"/>
          <w:szCs w:val="26"/>
          <w:lang w:val="cs-CZ"/>
        </w:rPr>
        <w:t xml:space="preserve">If worried about someone who may be in an abusive relationship, contact </w:t>
      </w:r>
      <w:bookmarkStart w:id="1" w:name="_Hlk76564737"/>
      <w:r>
        <w:rPr>
          <w:sz w:val="26"/>
          <w:szCs w:val="26"/>
          <w:lang w:val="cs-CZ"/>
        </w:rPr>
        <w:t xml:space="preserve">their Domestic Abuse services </w:t>
      </w:r>
      <w:r>
        <w:rPr>
          <w:rFonts w:cs="Calibri"/>
          <w:sz w:val="26"/>
          <w:szCs w:val="26"/>
          <w:lang w:val="cs-CZ"/>
        </w:rPr>
        <w:t>(</w:t>
      </w:r>
      <w:hyperlink r:id="rId15">
        <w:r>
          <w:rPr>
            <w:rStyle w:val="Hyperlink"/>
            <w:rFonts w:cs="Calibri"/>
            <w:sz w:val="26"/>
            <w:szCs w:val="26"/>
            <w:lang w:val="cs-CZ"/>
          </w:rPr>
          <w:t>portsmouthreferral@stopdomesticabuse.uk</w:t>
        </w:r>
      </w:hyperlink>
      <w:r>
        <w:rPr>
          <w:rFonts w:cs="Calibri"/>
          <w:sz w:val="26"/>
          <w:szCs w:val="26"/>
          <w:lang w:val="cs-CZ"/>
        </w:rPr>
        <w:t xml:space="preserve"> or </w:t>
      </w:r>
      <w:r>
        <w:rPr>
          <w:rFonts w:cs="Calibri"/>
          <w:color w:val="333333"/>
          <w:sz w:val="26"/>
          <w:szCs w:val="26"/>
          <w:shd w:val="clear" w:color="auto" w:fill="FFFFFF"/>
        </w:rPr>
        <w:t>023 9206 5494)</w:t>
      </w:r>
      <w:r>
        <w:rPr>
          <w:rFonts w:cs="Calibri"/>
          <w:sz w:val="26"/>
          <w:szCs w:val="26"/>
          <w:lang w:val="cs-CZ"/>
        </w:rPr>
        <w:t>.</w:t>
      </w:r>
      <w:r>
        <w:rPr>
          <w:sz w:val="26"/>
          <w:szCs w:val="26"/>
          <w:lang w:val="cs-CZ"/>
        </w:rPr>
        <w:t xml:space="preserve"> </w:t>
      </w:r>
      <w:bookmarkEnd w:id="1"/>
      <w:r>
        <w:rPr>
          <w:sz w:val="26"/>
          <w:szCs w:val="26"/>
          <w:lang w:val="cs-CZ"/>
        </w:rPr>
        <w:t>No abuse is acceptable. Protecting adults at risk is everyone’s responsibility. Do not assume that someone else is doing something to help. For information about safeguarding in Portsmouth, and the work of the multi-agency Portsmouth Safeguarding Adults Board, visit the Portsmouth Safeguarding Adults Board website.</w:t>
      </w:r>
    </w:p>
    <w:p w14:paraId="052E357A" w14:textId="78E0DE19" w:rsidR="00A0293E" w:rsidRDefault="00A0293E">
      <w:pPr>
        <w:pStyle w:val="ListParagraph"/>
        <w:numPr>
          <w:ilvl w:val="0"/>
          <w:numId w:val="18"/>
        </w:numPr>
        <w:tabs>
          <w:tab w:val="clear" w:pos="720"/>
        </w:tabs>
        <w:ind w:left="993" w:hanging="426"/>
        <w:rPr>
          <w:sz w:val="26"/>
          <w:szCs w:val="26"/>
          <w:lang w:val="cs-CZ"/>
        </w:rPr>
      </w:pPr>
      <w:r>
        <w:rPr>
          <w:sz w:val="26"/>
          <w:szCs w:val="26"/>
          <w:lang w:val="cs-CZ"/>
        </w:rPr>
        <w:t xml:space="preserve">You can also contact </w:t>
      </w:r>
      <w:r>
        <w:rPr>
          <w:b/>
          <w:bCs/>
          <w:sz w:val="26"/>
          <w:szCs w:val="26"/>
          <w:lang w:val="cs-CZ"/>
        </w:rPr>
        <w:t xml:space="preserve">The Mental Health Hub </w:t>
      </w:r>
      <w:r w:rsidR="00671281">
        <w:rPr>
          <w:b/>
          <w:bCs/>
          <w:sz w:val="26"/>
          <w:szCs w:val="26"/>
          <w:lang w:val="cs-CZ"/>
        </w:rPr>
        <w:t>0300 123 6621</w:t>
      </w:r>
      <w:r>
        <w:rPr>
          <w:b/>
          <w:bCs/>
          <w:sz w:val="26"/>
          <w:szCs w:val="26"/>
          <w:lang w:val="cs-CZ"/>
        </w:rPr>
        <w:t xml:space="preserve"> </w:t>
      </w:r>
    </w:p>
    <w:p w14:paraId="7EA407F5" w14:textId="77777777" w:rsidR="0071266C" w:rsidRDefault="00671281">
      <w:pPr>
        <w:pStyle w:val="ListParagraph"/>
        <w:numPr>
          <w:ilvl w:val="0"/>
          <w:numId w:val="18"/>
        </w:numPr>
        <w:tabs>
          <w:tab w:val="clear" w:pos="720"/>
        </w:tabs>
        <w:ind w:left="993" w:hanging="426"/>
        <w:rPr>
          <w:sz w:val="26"/>
          <w:szCs w:val="26"/>
          <w:lang w:val="cs-CZ"/>
        </w:rPr>
      </w:pPr>
      <w:r>
        <w:rPr>
          <w:sz w:val="26"/>
          <w:szCs w:val="26"/>
          <w:lang w:val="cs-CZ"/>
        </w:rPr>
        <w:t>If you think a crime has been committed, contact the police straight away.</w:t>
      </w:r>
    </w:p>
    <w:p w14:paraId="75D2316B" w14:textId="77777777" w:rsidR="0071266C" w:rsidRDefault="00671281">
      <w:pPr>
        <w:pStyle w:val="ListParagraph"/>
        <w:numPr>
          <w:ilvl w:val="0"/>
          <w:numId w:val="18"/>
        </w:numPr>
        <w:tabs>
          <w:tab w:val="clear" w:pos="720"/>
        </w:tabs>
        <w:ind w:left="993" w:hanging="426"/>
        <w:rPr>
          <w:sz w:val="26"/>
          <w:szCs w:val="26"/>
          <w:lang w:val="cs-CZ"/>
        </w:rPr>
      </w:pPr>
      <w:r>
        <w:rPr>
          <w:sz w:val="26"/>
          <w:szCs w:val="26"/>
          <w:lang w:val="cs-CZ"/>
        </w:rPr>
        <w:t>Call 101 if you are not in immediate danger, or in an emergency call 999.</w:t>
      </w:r>
    </w:p>
    <w:p w14:paraId="1BBED9F9" w14:textId="77777777" w:rsidR="0071266C" w:rsidRDefault="00671281">
      <w:pPr>
        <w:pStyle w:val="ListParagraph"/>
        <w:numPr>
          <w:ilvl w:val="0"/>
          <w:numId w:val="18"/>
        </w:numPr>
        <w:tabs>
          <w:tab w:val="clear" w:pos="720"/>
        </w:tabs>
        <w:ind w:left="993" w:hanging="426"/>
        <w:rPr>
          <w:sz w:val="26"/>
          <w:szCs w:val="26"/>
          <w:lang w:val="cs-CZ"/>
        </w:rPr>
      </w:pPr>
      <w:r>
        <w:rPr>
          <w:sz w:val="26"/>
          <w:szCs w:val="26"/>
          <w:lang w:val="cs-CZ"/>
        </w:rPr>
        <w:t>If you are injured, call 111 for health advice, or in an emergency call 999.</w:t>
      </w:r>
    </w:p>
    <w:p w14:paraId="03BCE1EE" w14:textId="77777777" w:rsidR="0071266C" w:rsidRDefault="00671281">
      <w:pPr>
        <w:pStyle w:val="ListParagraph"/>
        <w:numPr>
          <w:ilvl w:val="0"/>
          <w:numId w:val="18"/>
        </w:numPr>
        <w:tabs>
          <w:tab w:val="clear" w:pos="720"/>
        </w:tabs>
        <w:ind w:left="993" w:hanging="426"/>
        <w:rPr>
          <w:sz w:val="26"/>
          <w:szCs w:val="26"/>
          <w:lang w:val="cs-CZ"/>
        </w:rPr>
      </w:pPr>
      <w:r>
        <w:rPr>
          <w:sz w:val="26"/>
          <w:szCs w:val="26"/>
          <w:lang w:val="cs-CZ"/>
        </w:rPr>
        <w:t>If someone discloses that they have been abused, listen patiently, and reassure them they are doing the right thing by telling you. Don’t ask questions, but write down what you’ve seen or heard, and what happened next as soon as you can. Try to:</w:t>
      </w:r>
    </w:p>
    <w:p w14:paraId="00340AFB" w14:textId="77777777" w:rsidR="0071266C" w:rsidRDefault="00671281">
      <w:pPr>
        <w:pStyle w:val="LO-Normal"/>
        <w:numPr>
          <w:ilvl w:val="0"/>
          <w:numId w:val="19"/>
        </w:numPr>
        <w:tabs>
          <w:tab w:val="left" w:pos="1701"/>
        </w:tabs>
        <w:suppressAutoHyphens w:val="0"/>
        <w:spacing w:before="60" w:after="0"/>
        <w:ind w:left="1701" w:hanging="567"/>
        <w:textAlignment w:val="auto"/>
        <w:rPr>
          <w:sz w:val="26"/>
          <w:szCs w:val="26"/>
        </w:rPr>
      </w:pPr>
      <w:r>
        <w:rPr>
          <w:sz w:val="26"/>
          <w:szCs w:val="26"/>
        </w:rPr>
        <w:t>Avoid making comments or judgements, remember you may have to share the information, do not promise to keep secrets.</w:t>
      </w:r>
    </w:p>
    <w:p w14:paraId="6795F667" w14:textId="77777777" w:rsidR="0071266C" w:rsidRDefault="00671281">
      <w:pPr>
        <w:pStyle w:val="LO-Normal"/>
        <w:numPr>
          <w:ilvl w:val="0"/>
          <w:numId w:val="19"/>
        </w:numPr>
        <w:tabs>
          <w:tab w:val="left" w:pos="1701"/>
        </w:tabs>
        <w:suppressAutoHyphens w:val="0"/>
        <w:spacing w:before="60" w:after="0"/>
        <w:ind w:left="1701" w:hanging="567"/>
        <w:textAlignment w:val="auto"/>
        <w:rPr>
          <w:sz w:val="26"/>
          <w:szCs w:val="26"/>
        </w:rPr>
      </w:pPr>
      <w:r>
        <w:rPr>
          <w:rFonts w:eastAsia="Times New Roman" w:cs="Calibri"/>
          <w:sz w:val="26"/>
          <w:szCs w:val="26"/>
          <w:lang w:eastAsia="en-GB"/>
        </w:rPr>
        <w:lastRenderedPageBreak/>
        <w:t>Resist confronting the abuser, as you may increase the risk to the person or yourself.</w:t>
      </w:r>
    </w:p>
    <w:p w14:paraId="7F1AC899" w14:textId="77777777" w:rsidR="0071266C" w:rsidRDefault="00671281">
      <w:pPr>
        <w:pStyle w:val="LO-Normal"/>
        <w:numPr>
          <w:ilvl w:val="0"/>
          <w:numId w:val="19"/>
        </w:numPr>
        <w:tabs>
          <w:tab w:val="left" w:pos="1701"/>
        </w:tabs>
        <w:suppressAutoHyphens w:val="0"/>
        <w:spacing w:before="60" w:after="0"/>
        <w:ind w:left="1701" w:hanging="567"/>
        <w:textAlignment w:val="auto"/>
        <w:rPr>
          <w:rFonts w:eastAsia="Times New Roman" w:cs="Calibri"/>
          <w:sz w:val="26"/>
          <w:szCs w:val="26"/>
          <w:lang w:eastAsia="en-GB"/>
        </w:rPr>
      </w:pPr>
      <w:r>
        <w:rPr>
          <w:sz w:val="26"/>
          <w:szCs w:val="26"/>
        </w:rPr>
        <w:t xml:space="preserve">It is important to keep accurate records about safeguarding concerns. </w:t>
      </w:r>
    </w:p>
    <w:p w14:paraId="418E957C" w14:textId="77777777" w:rsidR="0071266C" w:rsidRDefault="00671281">
      <w:pPr>
        <w:pStyle w:val="LO-Normal"/>
        <w:numPr>
          <w:ilvl w:val="0"/>
          <w:numId w:val="19"/>
        </w:numPr>
        <w:tabs>
          <w:tab w:val="left" w:pos="1701"/>
        </w:tabs>
        <w:suppressAutoHyphens w:val="0"/>
        <w:spacing w:before="60" w:after="0"/>
        <w:ind w:left="1701" w:hanging="567"/>
        <w:textAlignment w:val="auto"/>
        <w:rPr>
          <w:rFonts w:eastAsia="Times New Roman" w:cs="Calibri"/>
          <w:sz w:val="26"/>
          <w:szCs w:val="26"/>
          <w:lang w:eastAsia="en-GB"/>
        </w:rPr>
      </w:pPr>
      <w:r>
        <w:rPr>
          <w:sz w:val="26"/>
          <w:szCs w:val="26"/>
        </w:rPr>
        <w:t xml:space="preserve">Any allegations made by children, adult, carers must be written down in the actual words used. </w:t>
      </w:r>
    </w:p>
    <w:p w14:paraId="16099249" w14:textId="77777777" w:rsidR="0071266C" w:rsidRDefault="00671281">
      <w:pPr>
        <w:pStyle w:val="LO-Normal"/>
        <w:numPr>
          <w:ilvl w:val="0"/>
          <w:numId w:val="19"/>
        </w:numPr>
        <w:tabs>
          <w:tab w:val="left" w:pos="1701"/>
        </w:tabs>
        <w:suppressAutoHyphens w:val="0"/>
        <w:spacing w:before="60" w:after="0"/>
        <w:ind w:left="1701" w:hanging="567"/>
        <w:textAlignment w:val="auto"/>
        <w:rPr>
          <w:rFonts w:eastAsia="Times New Roman" w:cs="Calibri"/>
          <w:sz w:val="26"/>
          <w:szCs w:val="26"/>
          <w:lang w:eastAsia="en-GB"/>
        </w:rPr>
      </w:pPr>
      <w:r>
        <w:rPr>
          <w:sz w:val="26"/>
          <w:szCs w:val="26"/>
        </w:rPr>
        <w:t xml:space="preserve">It is best practice to keep the adult informed of the steps that can be taken to keep them safe. Always gain consent from the adult, if you are </w:t>
      </w:r>
      <w:r>
        <w:rPr>
          <w:sz w:val="26"/>
          <w:szCs w:val="26"/>
        </w:rPr>
        <w:tab/>
        <w:t xml:space="preserve">unsure and consent is not given, discuss this with the designated safeguarding officer. </w:t>
      </w:r>
    </w:p>
    <w:p w14:paraId="083DC501" w14:textId="77777777" w:rsidR="0071266C" w:rsidRDefault="0071266C">
      <w:pPr>
        <w:pStyle w:val="LO-Normal"/>
        <w:tabs>
          <w:tab w:val="left" w:pos="1701"/>
        </w:tabs>
        <w:suppressAutoHyphens w:val="0"/>
        <w:spacing w:before="60" w:after="0"/>
        <w:ind w:left="1134"/>
        <w:textAlignment w:val="auto"/>
        <w:rPr>
          <w:sz w:val="26"/>
          <w:szCs w:val="26"/>
        </w:rPr>
      </w:pPr>
    </w:p>
    <w:p w14:paraId="44BB599B" w14:textId="77777777" w:rsidR="0071266C" w:rsidRDefault="00671281">
      <w:pPr>
        <w:pStyle w:val="ListParagraph"/>
        <w:ind w:left="567"/>
        <w:rPr>
          <w:rFonts w:eastAsia="Times New Roman" w:cs="Calibri"/>
          <w:b/>
          <w:bCs/>
          <w:sz w:val="28"/>
          <w:szCs w:val="28"/>
          <w:lang w:eastAsia="en-GB"/>
        </w:rPr>
      </w:pPr>
      <w:r>
        <w:rPr>
          <w:rFonts w:eastAsia="Times New Roman" w:cs="Calibri"/>
          <w:b/>
          <w:bCs/>
          <w:sz w:val="28"/>
          <w:szCs w:val="28"/>
          <w:lang w:eastAsia="en-GB"/>
        </w:rPr>
        <w:t xml:space="preserve">Record keeping </w:t>
      </w:r>
    </w:p>
    <w:p w14:paraId="62696985" w14:textId="77777777" w:rsidR="0071266C" w:rsidRDefault="00671281">
      <w:pPr>
        <w:pStyle w:val="ListParagraph"/>
        <w:ind w:left="567"/>
        <w:rPr>
          <w:rFonts w:eastAsia="Times New Roman" w:cs="Calibri"/>
          <w:b/>
          <w:bCs/>
          <w:sz w:val="26"/>
          <w:szCs w:val="26"/>
          <w:lang w:eastAsia="en-GB"/>
        </w:rPr>
      </w:pPr>
      <w:r>
        <w:rPr>
          <w:rFonts w:eastAsia="Times New Roman" w:cs="Calibri"/>
          <w:b/>
          <w:bCs/>
          <w:sz w:val="26"/>
          <w:szCs w:val="26"/>
          <w:lang w:eastAsia="en-GB"/>
        </w:rPr>
        <w:t>Be mindful of the need to be confidential at all times and to secure written records securely. Information must only be shared with the DSO, statutory agencies and others within your organisation that have a need to know (e.g. in the absence of the DSO, to keep the person safe whilst waiting for action to be taken).</w:t>
      </w:r>
    </w:p>
    <w:p w14:paraId="010207D6" w14:textId="77777777" w:rsidR="0071266C" w:rsidRDefault="0071266C">
      <w:pPr>
        <w:pStyle w:val="ListParagraph"/>
        <w:spacing w:after="0"/>
        <w:ind w:left="567"/>
        <w:rPr>
          <w:rFonts w:eastAsia="Times New Roman" w:cs="Calibri"/>
          <w:b/>
          <w:bCs/>
          <w:sz w:val="28"/>
          <w:szCs w:val="28"/>
          <w:lang w:eastAsia="en-GB"/>
        </w:rPr>
      </w:pPr>
    </w:p>
    <w:p w14:paraId="45F33B2A" w14:textId="77777777" w:rsidR="0071266C" w:rsidRDefault="00671281">
      <w:pPr>
        <w:pStyle w:val="LO-Normal1"/>
        <w:numPr>
          <w:ilvl w:val="0"/>
          <w:numId w:val="10"/>
        </w:numPr>
        <w:ind w:left="567" w:hanging="567"/>
        <w:rPr>
          <w:b/>
          <w:bCs/>
          <w:sz w:val="32"/>
          <w:szCs w:val="32"/>
        </w:rPr>
      </w:pPr>
      <w:r>
        <w:rPr>
          <w:b/>
          <w:bCs/>
          <w:sz w:val="32"/>
          <w:szCs w:val="32"/>
        </w:rPr>
        <w:t>Breach of the policy</w:t>
      </w:r>
    </w:p>
    <w:p w14:paraId="1F318A5C" w14:textId="77777777" w:rsidR="0071266C" w:rsidRDefault="00671281">
      <w:pPr>
        <w:pStyle w:val="ListParagraph"/>
        <w:ind w:left="567"/>
        <w:rPr>
          <w:sz w:val="26"/>
          <w:szCs w:val="26"/>
        </w:rPr>
      </w:pPr>
      <w:r>
        <w:rPr>
          <w:sz w:val="26"/>
          <w:szCs w:val="26"/>
        </w:rPr>
        <w:t>In the event of a breach of this policy, the investigation suspension and disciplinary procedure may be instigated. All unlawful acts will be reported to the police.</w:t>
      </w:r>
    </w:p>
    <w:p w14:paraId="4A95B108" w14:textId="77777777" w:rsidR="0071266C" w:rsidRDefault="00671281">
      <w:pPr>
        <w:pStyle w:val="ListParagraph"/>
        <w:ind w:left="567"/>
        <w:rPr>
          <w:sz w:val="26"/>
          <w:szCs w:val="26"/>
        </w:rPr>
      </w:pPr>
      <w:r>
        <w:rPr>
          <w:sz w:val="26"/>
          <w:szCs w:val="26"/>
        </w:rPr>
        <w:t xml:space="preserve">PCoS expects the same high standards from all of our partners, contractors, suppliers and all third parties working with or for PCoS, including taking measures to prohibit their staff and representatives from engaging in any sexual exploitation and abuse in their working and person lives. </w:t>
      </w:r>
    </w:p>
    <w:p w14:paraId="6BB54FED" w14:textId="77777777" w:rsidR="0071266C" w:rsidRDefault="0071266C">
      <w:pPr>
        <w:pStyle w:val="LO-Normal"/>
        <w:spacing w:after="0"/>
        <w:ind w:firstLine="340"/>
        <w:rPr>
          <w:sz w:val="28"/>
          <w:szCs w:val="28"/>
        </w:rPr>
      </w:pPr>
    </w:p>
    <w:tbl>
      <w:tblPr>
        <w:tblW w:w="9062" w:type="dxa"/>
        <w:tblInd w:w="-5" w:type="dxa"/>
        <w:tblLayout w:type="fixed"/>
        <w:tblLook w:val="0000" w:firstRow="0" w:lastRow="0" w:firstColumn="0" w:lastColumn="0" w:noHBand="0" w:noVBand="0"/>
      </w:tblPr>
      <w:tblGrid>
        <w:gridCol w:w="4132"/>
        <w:gridCol w:w="4930"/>
      </w:tblGrid>
      <w:tr w:rsidR="0071266C" w14:paraId="5B3809A3" w14:textId="77777777">
        <w:tc>
          <w:tcPr>
            <w:tcW w:w="4132" w:type="dxa"/>
            <w:tcBorders>
              <w:top w:val="single" w:sz="4" w:space="0" w:color="000000"/>
              <w:left w:val="single" w:sz="4" w:space="0" w:color="000000"/>
              <w:bottom w:val="single" w:sz="4" w:space="0" w:color="000000"/>
              <w:right w:val="single" w:sz="4" w:space="0" w:color="000000"/>
            </w:tcBorders>
          </w:tcPr>
          <w:p w14:paraId="25C83701" w14:textId="77777777" w:rsidR="0071266C" w:rsidRDefault="00671281">
            <w:pPr>
              <w:pStyle w:val="LO-Normal1"/>
              <w:widowControl w:val="0"/>
              <w:spacing w:after="0"/>
              <w:rPr>
                <w:sz w:val="28"/>
                <w:szCs w:val="28"/>
              </w:rPr>
            </w:pPr>
            <w:r>
              <w:rPr>
                <w:sz w:val="28"/>
                <w:szCs w:val="28"/>
              </w:rPr>
              <w:t>Signature of responsible person:</w:t>
            </w:r>
          </w:p>
        </w:tc>
        <w:tc>
          <w:tcPr>
            <w:tcW w:w="4929" w:type="dxa"/>
            <w:tcBorders>
              <w:top w:val="single" w:sz="4" w:space="0" w:color="000000"/>
              <w:left w:val="single" w:sz="4" w:space="0" w:color="000000"/>
              <w:bottom w:val="single" w:sz="4" w:space="0" w:color="000000"/>
              <w:right w:val="single" w:sz="4" w:space="0" w:color="000000"/>
            </w:tcBorders>
          </w:tcPr>
          <w:p w14:paraId="0CF2D73D" w14:textId="77777777" w:rsidR="0071266C" w:rsidRDefault="00671281">
            <w:pPr>
              <w:pStyle w:val="LO-Normal1"/>
              <w:widowControl w:val="0"/>
              <w:spacing w:after="0"/>
              <w:rPr>
                <w:sz w:val="28"/>
                <w:szCs w:val="28"/>
              </w:rPr>
            </w:pPr>
            <w:r>
              <w:rPr>
                <w:sz w:val="28"/>
                <w:szCs w:val="28"/>
              </w:rPr>
              <w:t>Shamila Dhana</w:t>
            </w:r>
          </w:p>
        </w:tc>
      </w:tr>
    </w:tbl>
    <w:p w14:paraId="0FD6A130" w14:textId="77777777" w:rsidR="0071266C" w:rsidRDefault="0071266C">
      <w:pPr>
        <w:sectPr w:rsidR="0071266C">
          <w:headerReference w:type="default" r:id="rId16"/>
          <w:footerReference w:type="default" r:id="rId17"/>
          <w:pgSz w:w="11906" w:h="16838"/>
          <w:pgMar w:top="1417" w:right="1417" w:bottom="1417" w:left="1418" w:header="708" w:footer="708" w:gutter="0"/>
          <w:cols w:space="720"/>
          <w:formProt w:val="0"/>
          <w:docGrid w:linePitch="600" w:charSpace="40960"/>
        </w:sectPr>
      </w:pPr>
    </w:p>
    <w:p w14:paraId="37F2624A" w14:textId="77777777" w:rsidR="0071266C" w:rsidRDefault="0071266C">
      <w:pPr>
        <w:pStyle w:val="LO-Normal1"/>
        <w:rPr>
          <w:b/>
          <w:bCs/>
          <w:sz w:val="32"/>
          <w:szCs w:val="32"/>
        </w:rPr>
      </w:pPr>
    </w:p>
    <w:p w14:paraId="68B17F08" w14:textId="77777777" w:rsidR="0071266C" w:rsidRDefault="0071266C">
      <w:pPr>
        <w:pStyle w:val="LO-Normal1"/>
        <w:rPr>
          <w:b/>
          <w:bCs/>
          <w:sz w:val="32"/>
          <w:szCs w:val="32"/>
        </w:rPr>
        <w:sectPr w:rsidR="0071266C">
          <w:headerReference w:type="default" r:id="rId18"/>
          <w:footerReference w:type="default" r:id="rId19"/>
          <w:pgSz w:w="11906" w:h="16838"/>
          <w:pgMar w:top="1417" w:right="1417" w:bottom="1417" w:left="1418" w:header="708" w:footer="708" w:gutter="0"/>
          <w:cols w:space="720"/>
          <w:formProt w:val="0"/>
          <w:docGrid w:linePitch="600" w:charSpace="40960"/>
        </w:sectPr>
      </w:pPr>
    </w:p>
    <w:p w14:paraId="7C63410D" w14:textId="77777777" w:rsidR="0071266C" w:rsidRDefault="00671281">
      <w:pPr>
        <w:pStyle w:val="Header"/>
        <w:rPr>
          <w:sz w:val="32"/>
          <w:szCs w:val="32"/>
        </w:rPr>
      </w:pPr>
      <w:r>
        <w:rPr>
          <w:b/>
          <w:bCs/>
          <w:sz w:val="32"/>
          <w:szCs w:val="32"/>
        </w:rPr>
        <w:lastRenderedPageBreak/>
        <w:t>Appendix B – Portsmouth City of Sanctuary Adults Safeguarding Reporting Form</w:t>
      </w:r>
    </w:p>
    <w:p w14:paraId="06C38630" w14:textId="77777777" w:rsidR="0071266C" w:rsidRDefault="0071266C">
      <w:pPr>
        <w:pStyle w:val="Header"/>
        <w:rPr>
          <w:b/>
          <w:bCs/>
        </w:rPr>
      </w:pPr>
    </w:p>
    <w:p w14:paraId="15FF99A9" w14:textId="77777777" w:rsidR="0071266C" w:rsidRDefault="00671281">
      <w:pPr>
        <w:pStyle w:val="BodyText"/>
        <w:rPr>
          <w:rFonts w:ascii="Liberation Sans" w:hAnsi="Liberation Sans"/>
          <w:b/>
          <w:bCs/>
          <w:color w:val="FF0000"/>
          <w:sz w:val="24"/>
          <w:szCs w:val="24"/>
        </w:rPr>
      </w:pPr>
      <w:r>
        <w:rPr>
          <w:rFonts w:ascii="Liberation Sans" w:hAnsi="Liberation Sans"/>
          <w:b/>
          <w:bCs/>
          <w:color w:val="FF0000"/>
          <w:sz w:val="24"/>
          <w:szCs w:val="24"/>
        </w:rPr>
        <w:t>Complete form after an adult protection incident and pass to the Service Manager/Project Lead within 24 hours or the next working day (if over the weekend or bank holiday).</w:t>
      </w:r>
    </w:p>
    <w:p w14:paraId="09B6A10B" w14:textId="77777777" w:rsidR="0071266C" w:rsidRDefault="00671281">
      <w:pPr>
        <w:pStyle w:val="BodyText"/>
        <w:rPr>
          <w:rFonts w:ascii="Liberation Sans" w:hAnsi="Liberation Sans"/>
          <w:sz w:val="24"/>
          <w:szCs w:val="24"/>
        </w:rPr>
      </w:pPr>
      <w:r>
        <w:rPr>
          <w:rFonts w:ascii="Liberation Sans" w:hAnsi="Liberation Sans"/>
          <w:sz w:val="24"/>
          <w:szCs w:val="24"/>
        </w:rPr>
        <w:t>Service Manager/Project Lead/Coordinator to submit form to the Designated Safeguarding Officer (DSO).</w:t>
      </w:r>
    </w:p>
    <w:p w14:paraId="3E4CE2C3" w14:textId="77777777" w:rsidR="0071266C" w:rsidRDefault="00671281">
      <w:pPr>
        <w:pStyle w:val="Header"/>
        <w:rPr>
          <w:rFonts w:ascii="Liberation Sans" w:hAnsi="Liberation Sans"/>
          <w:b/>
          <w:bCs/>
          <w:sz w:val="24"/>
          <w:szCs w:val="24"/>
        </w:rPr>
      </w:pPr>
      <w:r>
        <w:rPr>
          <w:rFonts w:ascii="Liberation Sans" w:hAnsi="Liberation Sans"/>
          <w:b/>
          <w:bCs/>
          <w:sz w:val="24"/>
          <w:szCs w:val="24"/>
        </w:rPr>
        <w:t xml:space="preserve">Designated Safeguarding Officer – Shamila Dhana 07922223640 email: </w:t>
      </w:r>
      <w:hyperlink r:id="rId20">
        <w:commentRangeStart w:id="2"/>
        <w:r>
          <w:rPr>
            <w:rStyle w:val="Hyperlink"/>
            <w:rFonts w:ascii="Liberation Sans" w:hAnsi="Liberation Sans"/>
            <w:b/>
            <w:bCs/>
            <w:sz w:val="24"/>
            <w:szCs w:val="24"/>
          </w:rPr>
          <w:t>portsmouthcityofsanctuary@gmail.com</w:t>
        </w:r>
      </w:hyperlink>
      <w:commentRangeEnd w:id="2"/>
      <w:r>
        <w:rPr>
          <w:rStyle w:val="CommentReference"/>
          <w:rFonts w:ascii="Liberation Sans" w:hAnsi="Liberation Sans"/>
          <w:b/>
          <w:bCs/>
          <w:sz w:val="24"/>
          <w:szCs w:val="24"/>
        </w:rPr>
        <w:commentReference w:id="2"/>
      </w:r>
      <w:r>
        <w:rPr>
          <w:rFonts w:ascii="Liberation Sans" w:hAnsi="Liberation Sans"/>
          <w:b/>
          <w:bCs/>
          <w:sz w:val="24"/>
          <w:szCs w:val="24"/>
        </w:rPr>
        <w:t xml:space="preserve"> </w:t>
      </w:r>
    </w:p>
    <w:p w14:paraId="26A41C6C" w14:textId="77777777" w:rsidR="0071266C" w:rsidRDefault="0071266C">
      <w:pPr>
        <w:pStyle w:val="Header"/>
        <w:rPr>
          <w:rFonts w:ascii="Liberation Sans" w:hAnsi="Liberation Sans"/>
          <w:b/>
          <w:bCs/>
          <w:sz w:val="24"/>
          <w:szCs w:val="24"/>
        </w:rPr>
      </w:pPr>
    </w:p>
    <w:p w14:paraId="00E31CF3" w14:textId="77777777" w:rsidR="0071266C" w:rsidRDefault="0071266C">
      <w:pPr>
        <w:pStyle w:val="Header"/>
        <w:rPr>
          <w:rFonts w:ascii="Liberation Sans" w:hAnsi="Liberation Sans"/>
          <w:b/>
          <w:bCs/>
          <w:sz w:val="24"/>
          <w:szCs w:val="24"/>
        </w:rPr>
      </w:pPr>
    </w:p>
    <w:tbl>
      <w:tblPr>
        <w:tblW w:w="9638" w:type="dxa"/>
        <w:tblInd w:w="-6" w:type="dxa"/>
        <w:tblLayout w:type="fixed"/>
        <w:tblCellMar>
          <w:left w:w="7" w:type="dxa"/>
          <w:right w:w="7" w:type="dxa"/>
        </w:tblCellMar>
        <w:tblLook w:val="0000" w:firstRow="0" w:lastRow="0" w:firstColumn="0" w:lastColumn="0" w:noHBand="0" w:noVBand="0"/>
      </w:tblPr>
      <w:tblGrid>
        <w:gridCol w:w="4820"/>
        <w:gridCol w:w="4818"/>
      </w:tblGrid>
      <w:tr w:rsidR="0071266C" w14:paraId="7F3061F9" w14:textId="77777777">
        <w:tc>
          <w:tcPr>
            <w:tcW w:w="4819" w:type="dxa"/>
            <w:tcBorders>
              <w:top w:val="single" w:sz="6" w:space="0" w:color="666666"/>
              <w:left w:val="single" w:sz="6" w:space="0" w:color="666666"/>
              <w:bottom w:val="single" w:sz="6" w:space="0" w:color="666666"/>
              <w:right w:val="single" w:sz="6" w:space="0" w:color="666666"/>
            </w:tcBorders>
            <w:shd w:val="clear" w:color="auto" w:fill="B2B2B2"/>
          </w:tcPr>
          <w:p w14:paraId="23DA5538" w14:textId="77777777" w:rsidR="0071266C" w:rsidRDefault="00671281">
            <w:pPr>
              <w:pStyle w:val="TableContents"/>
              <w:rPr>
                <w:rFonts w:ascii="Liberation Sans" w:hAnsi="Liberation Sans"/>
                <w:b/>
                <w:bCs/>
                <w:sz w:val="24"/>
                <w:szCs w:val="24"/>
              </w:rPr>
            </w:pPr>
            <w:r>
              <w:rPr>
                <w:rFonts w:ascii="Liberation Sans" w:hAnsi="Liberation Sans"/>
                <w:b/>
                <w:bCs/>
                <w:sz w:val="24"/>
                <w:szCs w:val="24"/>
              </w:rPr>
              <w:t>Details of Adult Name:</w:t>
            </w:r>
          </w:p>
          <w:p w14:paraId="0A040F01" w14:textId="77777777" w:rsidR="0071266C" w:rsidRDefault="0071266C">
            <w:pPr>
              <w:pStyle w:val="TableContents"/>
              <w:rPr>
                <w:rFonts w:ascii="Liberation Sans" w:hAnsi="Liberation Sans"/>
                <w:sz w:val="24"/>
                <w:szCs w:val="24"/>
              </w:rPr>
            </w:pPr>
          </w:p>
          <w:p w14:paraId="58C0472E" w14:textId="77777777" w:rsidR="0071266C" w:rsidRDefault="0071266C">
            <w:pPr>
              <w:pStyle w:val="TableContents"/>
              <w:rPr>
                <w:rFonts w:ascii="Liberation Sans" w:hAnsi="Liberation Sans"/>
                <w:sz w:val="24"/>
                <w:szCs w:val="24"/>
              </w:rPr>
            </w:pPr>
          </w:p>
        </w:tc>
        <w:tc>
          <w:tcPr>
            <w:tcW w:w="4818" w:type="dxa"/>
            <w:tcBorders>
              <w:top w:val="single" w:sz="6" w:space="0" w:color="666666"/>
              <w:left w:val="single" w:sz="6" w:space="0" w:color="666666"/>
              <w:bottom w:val="single" w:sz="6" w:space="0" w:color="666666"/>
              <w:right w:val="single" w:sz="6" w:space="0" w:color="666666"/>
            </w:tcBorders>
            <w:shd w:val="clear" w:color="auto" w:fill="B2B2B2"/>
          </w:tcPr>
          <w:p w14:paraId="63779F8A" w14:textId="77777777" w:rsidR="0071266C" w:rsidRDefault="00671281">
            <w:pPr>
              <w:pStyle w:val="TableContents"/>
              <w:rPr>
                <w:rFonts w:ascii="Liberation Sans" w:hAnsi="Liberation Sans"/>
                <w:b/>
                <w:bCs/>
                <w:sz w:val="24"/>
                <w:szCs w:val="24"/>
              </w:rPr>
            </w:pPr>
            <w:r>
              <w:rPr>
                <w:rFonts w:ascii="Liberation Sans" w:hAnsi="Liberation Sans"/>
                <w:b/>
                <w:bCs/>
                <w:sz w:val="24"/>
                <w:szCs w:val="24"/>
              </w:rPr>
              <w:t>Date Of Birth:</w:t>
            </w:r>
          </w:p>
        </w:tc>
      </w:tr>
      <w:tr w:rsidR="0071266C" w14:paraId="06932FE6" w14:textId="77777777">
        <w:tc>
          <w:tcPr>
            <w:tcW w:w="4819" w:type="dxa"/>
            <w:tcBorders>
              <w:left w:val="single" w:sz="6" w:space="0" w:color="666666"/>
              <w:bottom w:val="single" w:sz="6" w:space="0" w:color="666666"/>
              <w:right w:val="single" w:sz="6" w:space="0" w:color="666666"/>
            </w:tcBorders>
          </w:tcPr>
          <w:p w14:paraId="7E2B7C6C" w14:textId="77777777" w:rsidR="0071266C" w:rsidRDefault="00671281">
            <w:pPr>
              <w:pStyle w:val="TableContents"/>
              <w:rPr>
                <w:rFonts w:ascii="Liberation Sans" w:hAnsi="Liberation Sans"/>
                <w:b/>
                <w:bCs/>
                <w:sz w:val="24"/>
                <w:szCs w:val="24"/>
              </w:rPr>
            </w:pPr>
            <w:r>
              <w:rPr>
                <w:rFonts w:ascii="Liberation Sans" w:hAnsi="Liberation Sans"/>
                <w:b/>
                <w:bCs/>
                <w:sz w:val="24"/>
                <w:szCs w:val="24"/>
              </w:rPr>
              <w:t xml:space="preserve">Immigration Status: </w:t>
            </w:r>
          </w:p>
          <w:p w14:paraId="65513BE2" w14:textId="77777777" w:rsidR="0071266C" w:rsidRDefault="0071266C">
            <w:pPr>
              <w:pStyle w:val="TableContents"/>
              <w:rPr>
                <w:rFonts w:ascii="Liberation Sans" w:hAnsi="Liberation Sans"/>
                <w:sz w:val="24"/>
                <w:szCs w:val="24"/>
              </w:rPr>
            </w:pPr>
          </w:p>
          <w:p w14:paraId="787348A8" w14:textId="77777777" w:rsidR="0071266C" w:rsidRDefault="0071266C">
            <w:pPr>
              <w:pStyle w:val="TableContents"/>
              <w:rPr>
                <w:rFonts w:ascii="Liberation Sans" w:hAnsi="Liberation Sans"/>
                <w:sz w:val="24"/>
                <w:szCs w:val="24"/>
              </w:rPr>
            </w:pPr>
          </w:p>
        </w:tc>
        <w:tc>
          <w:tcPr>
            <w:tcW w:w="4818" w:type="dxa"/>
            <w:tcBorders>
              <w:left w:val="single" w:sz="6" w:space="0" w:color="666666"/>
              <w:bottom w:val="single" w:sz="6" w:space="0" w:color="666666"/>
              <w:right w:val="single" w:sz="6" w:space="0" w:color="666666"/>
            </w:tcBorders>
          </w:tcPr>
          <w:p w14:paraId="79B74306" w14:textId="77777777" w:rsidR="0071266C" w:rsidRDefault="00671281">
            <w:pPr>
              <w:pStyle w:val="TableContents"/>
              <w:rPr>
                <w:rFonts w:ascii="Liberation Sans" w:hAnsi="Liberation Sans"/>
                <w:b/>
                <w:bCs/>
                <w:sz w:val="24"/>
                <w:szCs w:val="24"/>
              </w:rPr>
            </w:pPr>
            <w:r>
              <w:rPr>
                <w:rFonts w:ascii="Liberation Sans" w:hAnsi="Liberation Sans"/>
                <w:b/>
                <w:bCs/>
                <w:color w:val="000000" w:themeColor="text1"/>
                <w:sz w:val="24"/>
                <w:szCs w:val="24"/>
              </w:rPr>
              <w:t>Nationality:</w:t>
            </w:r>
          </w:p>
        </w:tc>
      </w:tr>
      <w:tr w:rsidR="0071266C" w14:paraId="4E158CF1" w14:textId="77777777">
        <w:tc>
          <w:tcPr>
            <w:tcW w:w="4819" w:type="dxa"/>
            <w:tcBorders>
              <w:top w:val="single" w:sz="6" w:space="0" w:color="666666"/>
              <w:left w:val="single" w:sz="6" w:space="0" w:color="666666"/>
              <w:bottom w:val="single" w:sz="6" w:space="0" w:color="666666"/>
              <w:right w:val="single" w:sz="6" w:space="0" w:color="666666"/>
            </w:tcBorders>
            <w:shd w:val="clear" w:color="auto" w:fill="EEEEEE"/>
          </w:tcPr>
          <w:p w14:paraId="57A141A0" w14:textId="77777777" w:rsidR="0071266C" w:rsidRDefault="00671281">
            <w:pPr>
              <w:pStyle w:val="TableContents"/>
              <w:rPr>
                <w:rFonts w:ascii="Liberation Sans" w:hAnsi="Liberation Sans"/>
                <w:sz w:val="24"/>
                <w:szCs w:val="24"/>
              </w:rPr>
            </w:pPr>
            <w:r>
              <w:rPr>
                <w:rFonts w:ascii="Liberation Sans" w:hAnsi="Liberation Sans"/>
                <w:sz w:val="24"/>
                <w:szCs w:val="24"/>
              </w:rPr>
              <w:t>Gender:</w:t>
            </w:r>
          </w:p>
          <w:p w14:paraId="605F845E" w14:textId="77777777" w:rsidR="0071266C" w:rsidRDefault="0071266C">
            <w:pPr>
              <w:pStyle w:val="TableContents"/>
              <w:rPr>
                <w:rFonts w:ascii="Liberation Sans" w:hAnsi="Liberation Sans"/>
                <w:sz w:val="24"/>
                <w:szCs w:val="24"/>
              </w:rPr>
            </w:pPr>
          </w:p>
          <w:p w14:paraId="4B6603E8" w14:textId="77777777" w:rsidR="0071266C" w:rsidRDefault="0071266C">
            <w:pPr>
              <w:pStyle w:val="TableContents"/>
              <w:rPr>
                <w:rFonts w:ascii="Liberation Sans" w:hAnsi="Liberation Sans"/>
                <w:sz w:val="24"/>
                <w:szCs w:val="24"/>
              </w:rPr>
            </w:pPr>
          </w:p>
        </w:tc>
        <w:tc>
          <w:tcPr>
            <w:tcW w:w="4818" w:type="dxa"/>
            <w:tcBorders>
              <w:top w:val="single" w:sz="6" w:space="0" w:color="666666"/>
              <w:left w:val="single" w:sz="6" w:space="0" w:color="666666"/>
              <w:bottom w:val="single" w:sz="6" w:space="0" w:color="666666"/>
              <w:right w:val="single" w:sz="6" w:space="0" w:color="666666"/>
            </w:tcBorders>
            <w:shd w:val="clear" w:color="auto" w:fill="EEEEEE"/>
          </w:tcPr>
          <w:p w14:paraId="23B0BB7E" w14:textId="77777777" w:rsidR="0071266C" w:rsidRDefault="00671281">
            <w:pPr>
              <w:pStyle w:val="TableContents"/>
              <w:rPr>
                <w:rFonts w:ascii="Liberation Sans" w:hAnsi="Liberation Sans"/>
                <w:sz w:val="24"/>
                <w:szCs w:val="24"/>
              </w:rPr>
            </w:pPr>
            <w:r>
              <w:rPr>
                <w:rFonts w:ascii="Liberation Sans" w:hAnsi="Liberation Sans"/>
                <w:sz w:val="24"/>
                <w:szCs w:val="24"/>
              </w:rPr>
              <w:t>Address:</w:t>
            </w:r>
          </w:p>
        </w:tc>
      </w:tr>
    </w:tbl>
    <w:p w14:paraId="2BCCCDEC" w14:textId="77777777" w:rsidR="0071266C" w:rsidRDefault="0071266C">
      <w:pPr>
        <w:pStyle w:val="Header"/>
        <w:rPr>
          <w:rFonts w:ascii="Liberation Sans" w:hAnsi="Liberation Sans"/>
          <w:b/>
          <w:bCs/>
          <w:sz w:val="24"/>
          <w:szCs w:val="24"/>
        </w:rPr>
      </w:pPr>
    </w:p>
    <w:p w14:paraId="6B049E70" w14:textId="77777777" w:rsidR="0071266C" w:rsidRDefault="00671281">
      <w:pPr>
        <w:pStyle w:val="Header"/>
        <w:rPr>
          <w:rFonts w:ascii="Liberation Sans" w:hAnsi="Liberation Sans"/>
          <w:b/>
          <w:bCs/>
          <w:sz w:val="24"/>
          <w:szCs w:val="24"/>
        </w:rPr>
      </w:pPr>
      <w:r>
        <w:rPr>
          <w:rFonts w:ascii="Liberation Sans" w:hAnsi="Liberation Sans"/>
          <w:b/>
          <w:bCs/>
          <w:sz w:val="24"/>
          <w:szCs w:val="24"/>
        </w:rPr>
        <w:t>Your Details:</w:t>
      </w:r>
    </w:p>
    <w:p w14:paraId="2B3F285F" w14:textId="77777777" w:rsidR="0071266C" w:rsidRDefault="0071266C">
      <w:pPr>
        <w:pStyle w:val="Header"/>
        <w:rPr>
          <w:rFonts w:ascii="Liberation Sans" w:hAnsi="Liberation Sans"/>
          <w:b/>
          <w:bCs/>
          <w:sz w:val="24"/>
          <w:szCs w:val="24"/>
        </w:rPr>
      </w:pPr>
    </w:p>
    <w:tbl>
      <w:tblPr>
        <w:tblW w:w="9638" w:type="dxa"/>
        <w:tblInd w:w="-6" w:type="dxa"/>
        <w:tblLayout w:type="fixed"/>
        <w:tblCellMar>
          <w:left w:w="7" w:type="dxa"/>
          <w:right w:w="7" w:type="dxa"/>
        </w:tblCellMar>
        <w:tblLook w:val="0000" w:firstRow="0" w:lastRow="0" w:firstColumn="0" w:lastColumn="0" w:noHBand="0" w:noVBand="0"/>
      </w:tblPr>
      <w:tblGrid>
        <w:gridCol w:w="4820"/>
        <w:gridCol w:w="4818"/>
      </w:tblGrid>
      <w:tr w:rsidR="0071266C" w14:paraId="75811138" w14:textId="77777777">
        <w:tc>
          <w:tcPr>
            <w:tcW w:w="4819" w:type="dxa"/>
            <w:tcBorders>
              <w:top w:val="single" w:sz="6" w:space="0" w:color="666666"/>
              <w:left w:val="single" w:sz="6" w:space="0" w:color="666666"/>
              <w:bottom w:val="single" w:sz="6" w:space="0" w:color="666666"/>
              <w:right w:val="single" w:sz="6" w:space="0" w:color="666666"/>
            </w:tcBorders>
            <w:shd w:val="clear" w:color="auto" w:fill="B2B2B2"/>
          </w:tcPr>
          <w:p w14:paraId="30FC9DC1" w14:textId="77777777" w:rsidR="0071266C" w:rsidRDefault="00671281">
            <w:pPr>
              <w:pStyle w:val="TableContents"/>
              <w:rPr>
                <w:rFonts w:ascii="Liberation Sans" w:hAnsi="Liberation Sans"/>
                <w:b/>
                <w:bCs/>
                <w:sz w:val="24"/>
                <w:szCs w:val="24"/>
              </w:rPr>
            </w:pPr>
            <w:r>
              <w:rPr>
                <w:rFonts w:ascii="Liberation Sans" w:hAnsi="Liberation Sans"/>
                <w:b/>
                <w:bCs/>
                <w:sz w:val="24"/>
                <w:szCs w:val="24"/>
              </w:rPr>
              <w:t>Your Name</w:t>
            </w:r>
          </w:p>
          <w:p w14:paraId="663CB566" w14:textId="77777777" w:rsidR="0071266C" w:rsidRDefault="0071266C">
            <w:pPr>
              <w:pStyle w:val="TableContents"/>
              <w:rPr>
                <w:rFonts w:ascii="Liberation Sans" w:hAnsi="Liberation Sans"/>
                <w:b/>
                <w:bCs/>
                <w:sz w:val="24"/>
                <w:szCs w:val="24"/>
              </w:rPr>
            </w:pPr>
          </w:p>
          <w:p w14:paraId="4208046A" w14:textId="77777777" w:rsidR="0071266C" w:rsidRDefault="0071266C">
            <w:pPr>
              <w:pStyle w:val="TableContents"/>
              <w:rPr>
                <w:rFonts w:ascii="Liberation Sans" w:hAnsi="Liberation Sans"/>
                <w:sz w:val="24"/>
                <w:szCs w:val="24"/>
              </w:rPr>
            </w:pPr>
          </w:p>
        </w:tc>
        <w:tc>
          <w:tcPr>
            <w:tcW w:w="4818" w:type="dxa"/>
            <w:tcBorders>
              <w:top w:val="single" w:sz="6" w:space="0" w:color="666666"/>
              <w:left w:val="single" w:sz="6" w:space="0" w:color="666666"/>
              <w:bottom w:val="single" w:sz="6" w:space="0" w:color="666666"/>
              <w:right w:val="single" w:sz="6" w:space="0" w:color="666666"/>
            </w:tcBorders>
            <w:shd w:val="clear" w:color="auto" w:fill="B2B2B2"/>
          </w:tcPr>
          <w:p w14:paraId="489E21BC" w14:textId="77777777" w:rsidR="0071266C" w:rsidRDefault="00671281">
            <w:pPr>
              <w:pStyle w:val="TableContents"/>
              <w:rPr>
                <w:rFonts w:ascii="Liberation Sans" w:hAnsi="Liberation Sans"/>
                <w:b/>
                <w:bCs/>
                <w:sz w:val="24"/>
                <w:szCs w:val="24"/>
              </w:rPr>
            </w:pPr>
            <w:r>
              <w:rPr>
                <w:rFonts w:ascii="Liberation Sans" w:hAnsi="Liberation Sans"/>
                <w:b/>
                <w:bCs/>
                <w:sz w:val="24"/>
                <w:szCs w:val="24"/>
              </w:rPr>
              <w:t xml:space="preserve">Your Position </w:t>
            </w:r>
          </w:p>
        </w:tc>
      </w:tr>
      <w:tr w:rsidR="0071266C" w14:paraId="08DBBD1E" w14:textId="77777777">
        <w:tc>
          <w:tcPr>
            <w:tcW w:w="4819" w:type="dxa"/>
            <w:tcBorders>
              <w:left w:val="single" w:sz="6" w:space="0" w:color="666666"/>
              <w:bottom w:val="single" w:sz="6" w:space="0" w:color="666666"/>
              <w:right w:val="single" w:sz="6" w:space="0" w:color="666666"/>
            </w:tcBorders>
          </w:tcPr>
          <w:p w14:paraId="737E8F12" w14:textId="77777777" w:rsidR="0071266C" w:rsidRDefault="00671281">
            <w:pPr>
              <w:pStyle w:val="TableContents"/>
              <w:rPr>
                <w:rFonts w:ascii="Liberation Sans" w:hAnsi="Liberation Sans"/>
                <w:b/>
                <w:bCs/>
                <w:sz w:val="24"/>
                <w:szCs w:val="24"/>
              </w:rPr>
            </w:pPr>
            <w:r>
              <w:rPr>
                <w:rFonts w:ascii="Liberation Sans" w:hAnsi="Liberation Sans"/>
                <w:b/>
                <w:bCs/>
                <w:sz w:val="24"/>
                <w:szCs w:val="24"/>
              </w:rPr>
              <w:t xml:space="preserve">Date and Time of Incident </w:t>
            </w:r>
          </w:p>
          <w:p w14:paraId="59439DF3" w14:textId="77777777" w:rsidR="0071266C" w:rsidRDefault="0071266C">
            <w:pPr>
              <w:pStyle w:val="TableContents"/>
              <w:rPr>
                <w:rFonts w:ascii="Liberation Sans" w:hAnsi="Liberation Sans"/>
                <w:sz w:val="24"/>
                <w:szCs w:val="24"/>
              </w:rPr>
            </w:pPr>
          </w:p>
          <w:p w14:paraId="120F4939" w14:textId="77777777" w:rsidR="0071266C" w:rsidRDefault="0071266C">
            <w:pPr>
              <w:pStyle w:val="TableContents"/>
              <w:rPr>
                <w:rFonts w:ascii="Liberation Sans" w:hAnsi="Liberation Sans"/>
                <w:sz w:val="24"/>
                <w:szCs w:val="24"/>
              </w:rPr>
            </w:pPr>
          </w:p>
        </w:tc>
        <w:tc>
          <w:tcPr>
            <w:tcW w:w="4818" w:type="dxa"/>
            <w:tcBorders>
              <w:left w:val="single" w:sz="6" w:space="0" w:color="666666"/>
              <w:bottom w:val="single" w:sz="6" w:space="0" w:color="666666"/>
              <w:right w:val="single" w:sz="6" w:space="0" w:color="666666"/>
            </w:tcBorders>
          </w:tcPr>
          <w:p w14:paraId="6F78D04B" w14:textId="77777777" w:rsidR="0071266C" w:rsidRDefault="00671281">
            <w:pPr>
              <w:pStyle w:val="TableContents"/>
              <w:rPr>
                <w:rFonts w:ascii="Liberation Sans" w:hAnsi="Liberation Sans"/>
                <w:b/>
                <w:bCs/>
                <w:sz w:val="24"/>
                <w:szCs w:val="24"/>
              </w:rPr>
            </w:pPr>
            <w:r>
              <w:rPr>
                <w:rFonts w:ascii="Liberation Sans" w:hAnsi="Liberation Sans"/>
                <w:b/>
                <w:bCs/>
                <w:sz w:val="24"/>
                <w:szCs w:val="24"/>
              </w:rPr>
              <w:t>Your Line Manager</w:t>
            </w:r>
          </w:p>
        </w:tc>
      </w:tr>
      <w:tr w:rsidR="0071266C" w14:paraId="59A53858" w14:textId="77777777">
        <w:tc>
          <w:tcPr>
            <w:tcW w:w="4819" w:type="dxa"/>
            <w:tcBorders>
              <w:top w:val="single" w:sz="6" w:space="0" w:color="666666"/>
              <w:left w:val="single" w:sz="6" w:space="0" w:color="666666"/>
              <w:bottom w:val="single" w:sz="6" w:space="0" w:color="666666"/>
              <w:right w:val="single" w:sz="6" w:space="0" w:color="666666"/>
            </w:tcBorders>
          </w:tcPr>
          <w:p w14:paraId="70F2E2B7" w14:textId="77777777" w:rsidR="0071266C" w:rsidRDefault="00671281">
            <w:pPr>
              <w:pStyle w:val="TableContents"/>
              <w:rPr>
                <w:rFonts w:ascii="Liberation Sans" w:hAnsi="Liberation Sans"/>
                <w:b/>
                <w:bCs/>
                <w:sz w:val="24"/>
                <w:szCs w:val="24"/>
              </w:rPr>
            </w:pPr>
            <w:r>
              <w:rPr>
                <w:rFonts w:ascii="Liberation Sans" w:hAnsi="Liberation Sans"/>
                <w:b/>
                <w:bCs/>
                <w:sz w:val="24"/>
                <w:szCs w:val="24"/>
              </w:rPr>
              <w:t xml:space="preserve">Location of Incident – For example an office, drop in </w:t>
            </w:r>
          </w:p>
          <w:p w14:paraId="30F076E0" w14:textId="77777777" w:rsidR="0071266C" w:rsidRDefault="0071266C">
            <w:pPr>
              <w:pStyle w:val="TableContents"/>
              <w:rPr>
                <w:rFonts w:ascii="Liberation Sans" w:hAnsi="Liberation Sans"/>
                <w:sz w:val="24"/>
                <w:szCs w:val="24"/>
              </w:rPr>
            </w:pPr>
          </w:p>
        </w:tc>
        <w:tc>
          <w:tcPr>
            <w:tcW w:w="4818" w:type="dxa"/>
            <w:tcBorders>
              <w:top w:val="single" w:sz="6" w:space="0" w:color="666666"/>
              <w:left w:val="single" w:sz="6" w:space="0" w:color="666666"/>
              <w:bottom w:val="single" w:sz="6" w:space="0" w:color="666666"/>
              <w:right w:val="single" w:sz="6" w:space="0" w:color="666666"/>
            </w:tcBorders>
          </w:tcPr>
          <w:p w14:paraId="140D3489" w14:textId="77777777" w:rsidR="0071266C" w:rsidRDefault="00671281">
            <w:pPr>
              <w:pStyle w:val="TableContents"/>
              <w:rPr>
                <w:rFonts w:ascii="Liberation Sans" w:hAnsi="Liberation Sans"/>
                <w:b/>
                <w:bCs/>
                <w:sz w:val="24"/>
                <w:szCs w:val="24"/>
              </w:rPr>
            </w:pPr>
            <w:r>
              <w:rPr>
                <w:rFonts w:ascii="Liberation Sans" w:hAnsi="Liberation Sans"/>
                <w:b/>
                <w:bCs/>
                <w:sz w:val="24"/>
                <w:szCs w:val="24"/>
              </w:rPr>
              <w:t xml:space="preserve">Your Contact Details </w:t>
            </w:r>
          </w:p>
        </w:tc>
      </w:tr>
    </w:tbl>
    <w:p w14:paraId="326F7A3C" w14:textId="77777777" w:rsidR="0071266C" w:rsidRDefault="00671281">
      <w:pPr>
        <w:pStyle w:val="Header"/>
        <w:rPr>
          <w:rFonts w:ascii="Liberation Sans" w:hAnsi="Liberation Sans"/>
          <w:b/>
          <w:bCs/>
          <w:sz w:val="24"/>
          <w:szCs w:val="24"/>
        </w:rPr>
      </w:pPr>
      <w:r>
        <w:rPr>
          <w:rFonts w:ascii="Liberation Sans" w:hAnsi="Liberation Sans"/>
          <w:b/>
          <w:bCs/>
          <w:sz w:val="24"/>
          <w:szCs w:val="24"/>
        </w:rPr>
        <w:lastRenderedPageBreak/>
        <w:t>Are you reporting your own concerns or responding to concerns raised by someone else? Please give details below.</w:t>
      </w:r>
    </w:p>
    <w:p w14:paraId="79B129B5" w14:textId="77777777" w:rsidR="0071266C" w:rsidRDefault="0071266C">
      <w:pPr>
        <w:pStyle w:val="Header"/>
        <w:rPr>
          <w:rFonts w:ascii="Liberation Sans" w:hAnsi="Liberation Sans"/>
          <w:b/>
          <w:bCs/>
          <w:sz w:val="24"/>
          <w:szCs w:val="24"/>
        </w:rPr>
      </w:pPr>
    </w:p>
    <w:tbl>
      <w:tblPr>
        <w:tblStyle w:val="TableGrid"/>
        <w:tblW w:w="9061" w:type="dxa"/>
        <w:tblLayout w:type="fixed"/>
        <w:tblLook w:val="04A0" w:firstRow="1" w:lastRow="0" w:firstColumn="1" w:lastColumn="0" w:noHBand="0" w:noVBand="1"/>
      </w:tblPr>
      <w:tblGrid>
        <w:gridCol w:w="9061"/>
      </w:tblGrid>
      <w:tr w:rsidR="0071266C" w14:paraId="5B8EFED2" w14:textId="77777777">
        <w:tc>
          <w:tcPr>
            <w:tcW w:w="9061" w:type="dxa"/>
            <w:tcBorders>
              <w:top w:val="nil"/>
              <w:left w:val="nil"/>
              <w:bottom w:val="single" w:sz="12" w:space="0" w:color="000000"/>
              <w:right w:val="nil"/>
            </w:tcBorders>
          </w:tcPr>
          <w:p w14:paraId="1C9A03C3" w14:textId="77777777" w:rsidR="0071266C" w:rsidRDefault="0071266C">
            <w:pPr>
              <w:pStyle w:val="Header"/>
              <w:widowControl w:val="0"/>
              <w:rPr>
                <w:rFonts w:ascii="Liberation Sans" w:hAnsi="Liberation Sans"/>
                <w:b/>
                <w:bCs/>
                <w:sz w:val="24"/>
                <w:szCs w:val="24"/>
              </w:rPr>
            </w:pPr>
          </w:p>
        </w:tc>
      </w:tr>
      <w:tr w:rsidR="0071266C" w14:paraId="1C6FC805" w14:textId="77777777">
        <w:tc>
          <w:tcPr>
            <w:tcW w:w="9061" w:type="dxa"/>
            <w:tcBorders>
              <w:top w:val="single" w:sz="12" w:space="0" w:color="000000"/>
              <w:left w:val="nil"/>
              <w:bottom w:val="single" w:sz="12" w:space="0" w:color="000000"/>
              <w:right w:val="nil"/>
            </w:tcBorders>
          </w:tcPr>
          <w:p w14:paraId="17D293DC" w14:textId="77777777" w:rsidR="0071266C" w:rsidRDefault="0071266C">
            <w:pPr>
              <w:pStyle w:val="Header"/>
              <w:widowControl w:val="0"/>
              <w:rPr>
                <w:rFonts w:ascii="Liberation Sans" w:hAnsi="Liberation Sans"/>
                <w:b/>
                <w:bCs/>
                <w:sz w:val="24"/>
                <w:szCs w:val="24"/>
              </w:rPr>
            </w:pPr>
          </w:p>
          <w:p w14:paraId="047F2309" w14:textId="77777777" w:rsidR="0071266C" w:rsidRDefault="0071266C">
            <w:pPr>
              <w:pStyle w:val="Header"/>
              <w:widowControl w:val="0"/>
              <w:rPr>
                <w:rFonts w:ascii="Liberation Sans" w:hAnsi="Liberation Sans"/>
                <w:b/>
                <w:bCs/>
                <w:sz w:val="24"/>
                <w:szCs w:val="24"/>
              </w:rPr>
            </w:pPr>
          </w:p>
        </w:tc>
      </w:tr>
      <w:tr w:rsidR="0071266C" w14:paraId="3BB421E4" w14:textId="77777777">
        <w:tc>
          <w:tcPr>
            <w:tcW w:w="9061" w:type="dxa"/>
            <w:tcBorders>
              <w:top w:val="single" w:sz="12" w:space="0" w:color="000000"/>
              <w:left w:val="nil"/>
              <w:bottom w:val="single" w:sz="12" w:space="0" w:color="000000"/>
              <w:right w:val="nil"/>
            </w:tcBorders>
          </w:tcPr>
          <w:p w14:paraId="075920B1" w14:textId="77777777" w:rsidR="0071266C" w:rsidRDefault="0071266C">
            <w:pPr>
              <w:pStyle w:val="Header"/>
              <w:widowControl w:val="0"/>
              <w:rPr>
                <w:rFonts w:ascii="Liberation Sans" w:hAnsi="Liberation Sans"/>
                <w:b/>
                <w:bCs/>
                <w:sz w:val="24"/>
                <w:szCs w:val="24"/>
              </w:rPr>
            </w:pPr>
          </w:p>
          <w:p w14:paraId="0147D49C" w14:textId="77777777" w:rsidR="0071266C" w:rsidRDefault="0071266C">
            <w:pPr>
              <w:pStyle w:val="Header"/>
              <w:widowControl w:val="0"/>
              <w:rPr>
                <w:rFonts w:ascii="Liberation Sans" w:hAnsi="Liberation Sans"/>
                <w:b/>
                <w:bCs/>
                <w:sz w:val="24"/>
                <w:szCs w:val="24"/>
              </w:rPr>
            </w:pPr>
          </w:p>
        </w:tc>
      </w:tr>
    </w:tbl>
    <w:p w14:paraId="0884EAAB" w14:textId="77777777" w:rsidR="0071266C" w:rsidRDefault="0071266C">
      <w:pPr>
        <w:pStyle w:val="Header"/>
        <w:rPr>
          <w:rFonts w:ascii="Liberation Sans" w:hAnsi="Liberation Sans"/>
          <w:b/>
          <w:bCs/>
          <w:sz w:val="24"/>
          <w:szCs w:val="24"/>
        </w:rPr>
      </w:pPr>
    </w:p>
    <w:p w14:paraId="6E2B61F5" w14:textId="77777777" w:rsidR="0071266C" w:rsidRDefault="0071266C">
      <w:pPr>
        <w:pStyle w:val="Header"/>
        <w:rPr>
          <w:rFonts w:ascii="Liberation Sans" w:hAnsi="Liberation Sans"/>
          <w:b/>
          <w:bCs/>
          <w:sz w:val="24"/>
          <w:szCs w:val="24"/>
        </w:rPr>
      </w:pPr>
    </w:p>
    <w:p w14:paraId="1159EAEB" w14:textId="77777777" w:rsidR="0071266C" w:rsidRDefault="0071266C">
      <w:pPr>
        <w:pStyle w:val="Header"/>
        <w:rPr>
          <w:rFonts w:ascii="Liberation Sans" w:hAnsi="Liberation Sans"/>
          <w:b/>
          <w:bCs/>
          <w:sz w:val="24"/>
          <w:szCs w:val="24"/>
        </w:rPr>
      </w:pPr>
    </w:p>
    <w:tbl>
      <w:tblPr>
        <w:tblW w:w="9638" w:type="dxa"/>
        <w:tblInd w:w="-6" w:type="dxa"/>
        <w:tblLayout w:type="fixed"/>
        <w:tblCellMar>
          <w:left w:w="7" w:type="dxa"/>
          <w:right w:w="7" w:type="dxa"/>
        </w:tblCellMar>
        <w:tblLook w:val="0000" w:firstRow="0" w:lastRow="0" w:firstColumn="0" w:lastColumn="0" w:noHBand="0" w:noVBand="0"/>
      </w:tblPr>
      <w:tblGrid>
        <w:gridCol w:w="2396"/>
        <w:gridCol w:w="2396"/>
        <w:gridCol w:w="2396"/>
        <w:gridCol w:w="2396"/>
        <w:gridCol w:w="54"/>
      </w:tblGrid>
      <w:tr w:rsidR="0071266C" w14:paraId="1CC01E95" w14:textId="77777777">
        <w:tc>
          <w:tcPr>
            <w:tcW w:w="9584" w:type="dxa"/>
            <w:gridSpan w:val="4"/>
            <w:tcBorders>
              <w:top w:val="single" w:sz="6" w:space="0" w:color="666666"/>
              <w:left w:val="single" w:sz="6" w:space="0" w:color="666666"/>
              <w:bottom w:val="single" w:sz="6" w:space="0" w:color="666666"/>
              <w:right w:val="single" w:sz="6" w:space="0" w:color="666666"/>
            </w:tcBorders>
            <w:shd w:val="clear" w:color="auto" w:fill="B2B2B2"/>
          </w:tcPr>
          <w:p w14:paraId="4195F70A" w14:textId="77777777" w:rsidR="0071266C" w:rsidRDefault="00671281">
            <w:pPr>
              <w:pStyle w:val="TableContents"/>
              <w:rPr>
                <w:rFonts w:ascii="Liberation Sans" w:hAnsi="Liberation Sans"/>
                <w:sz w:val="24"/>
                <w:szCs w:val="24"/>
              </w:rPr>
            </w:pPr>
            <w:r>
              <w:rPr>
                <w:rFonts w:ascii="Liberation Sans" w:hAnsi="Liberation Sans"/>
                <w:sz w:val="24"/>
                <w:szCs w:val="24"/>
              </w:rPr>
              <w:t xml:space="preserve">Please give details of incident, concerns you may have including descriptions, dates times, injuries etc. </w:t>
            </w:r>
          </w:p>
          <w:p w14:paraId="313300EB" w14:textId="77777777" w:rsidR="0071266C" w:rsidRDefault="0071266C">
            <w:pPr>
              <w:pStyle w:val="TableContents"/>
              <w:rPr>
                <w:rFonts w:ascii="Liberation Sans" w:hAnsi="Liberation Sans"/>
                <w:sz w:val="24"/>
                <w:szCs w:val="24"/>
              </w:rPr>
            </w:pPr>
          </w:p>
          <w:p w14:paraId="0CB6F963" w14:textId="77777777" w:rsidR="0071266C" w:rsidRDefault="0071266C">
            <w:pPr>
              <w:pStyle w:val="TableContents"/>
              <w:rPr>
                <w:rFonts w:ascii="Liberation Sans" w:hAnsi="Liberation Sans"/>
                <w:sz w:val="24"/>
                <w:szCs w:val="24"/>
              </w:rPr>
            </w:pPr>
          </w:p>
          <w:p w14:paraId="6289FF6A" w14:textId="77777777" w:rsidR="0071266C" w:rsidRDefault="0071266C">
            <w:pPr>
              <w:pStyle w:val="TableContents"/>
              <w:rPr>
                <w:rFonts w:ascii="Liberation Sans" w:hAnsi="Liberation Sans"/>
                <w:sz w:val="24"/>
                <w:szCs w:val="24"/>
              </w:rPr>
            </w:pPr>
          </w:p>
          <w:p w14:paraId="6318650A" w14:textId="77777777" w:rsidR="0071266C" w:rsidRDefault="0071266C">
            <w:pPr>
              <w:pStyle w:val="TableContents"/>
              <w:rPr>
                <w:rFonts w:ascii="Liberation Sans" w:hAnsi="Liberation Sans"/>
                <w:sz w:val="24"/>
                <w:szCs w:val="24"/>
              </w:rPr>
            </w:pPr>
          </w:p>
          <w:p w14:paraId="39E9212D" w14:textId="77777777" w:rsidR="0071266C" w:rsidRDefault="0071266C">
            <w:pPr>
              <w:pStyle w:val="TableContents"/>
              <w:rPr>
                <w:rFonts w:ascii="Liberation Sans" w:hAnsi="Liberation Sans"/>
                <w:sz w:val="24"/>
                <w:szCs w:val="24"/>
              </w:rPr>
            </w:pPr>
          </w:p>
          <w:p w14:paraId="3FAA8E72" w14:textId="77777777" w:rsidR="0071266C" w:rsidRDefault="0071266C">
            <w:pPr>
              <w:pStyle w:val="TableContents"/>
              <w:rPr>
                <w:rFonts w:ascii="Liberation Sans" w:hAnsi="Liberation Sans"/>
                <w:sz w:val="24"/>
                <w:szCs w:val="24"/>
              </w:rPr>
            </w:pPr>
          </w:p>
          <w:p w14:paraId="0D276FC1" w14:textId="77777777" w:rsidR="0071266C" w:rsidRDefault="0071266C">
            <w:pPr>
              <w:pStyle w:val="TableContents"/>
              <w:rPr>
                <w:rFonts w:ascii="Liberation Sans" w:hAnsi="Liberation Sans"/>
                <w:sz w:val="24"/>
                <w:szCs w:val="24"/>
              </w:rPr>
            </w:pPr>
          </w:p>
          <w:p w14:paraId="3CF6E567" w14:textId="77777777" w:rsidR="0071266C" w:rsidRDefault="0071266C">
            <w:pPr>
              <w:pStyle w:val="TableContents"/>
              <w:rPr>
                <w:rFonts w:ascii="Liberation Sans" w:hAnsi="Liberation Sans"/>
                <w:sz w:val="24"/>
                <w:szCs w:val="24"/>
              </w:rPr>
            </w:pPr>
          </w:p>
          <w:p w14:paraId="66CB7349" w14:textId="77777777" w:rsidR="0071266C" w:rsidRDefault="0071266C">
            <w:pPr>
              <w:pStyle w:val="TableContents"/>
              <w:rPr>
                <w:rFonts w:ascii="Liberation Sans" w:hAnsi="Liberation Sans"/>
                <w:sz w:val="24"/>
                <w:szCs w:val="24"/>
              </w:rPr>
            </w:pPr>
          </w:p>
          <w:p w14:paraId="2612B3AD" w14:textId="77777777" w:rsidR="0071266C" w:rsidRDefault="0071266C">
            <w:pPr>
              <w:pStyle w:val="TableContents"/>
              <w:rPr>
                <w:rFonts w:ascii="Liberation Sans" w:hAnsi="Liberation Sans"/>
                <w:sz w:val="24"/>
                <w:szCs w:val="24"/>
              </w:rPr>
            </w:pPr>
          </w:p>
          <w:p w14:paraId="3683CCDD" w14:textId="77777777" w:rsidR="0071266C" w:rsidRDefault="0071266C">
            <w:pPr>
              <w:pStyle w:val="TableContents"/>
              <w:rPr>
                <w:rFonts w:ascii="Liberation Sans" w:hAnsi="Liberation Sans"/>
                <w:sz w:val="24"/>
                <w:szCs w:val="24"/>
              </w:rPr>
            </w:pPr>
          </w:p>
          <w:p w14:paraId="79570C07" w14:textId="77777777" w:rsidR="0071266C" w:rsidRDefault="0071266C">
            <w:pPr>
              <w:pStyle w:val="TableContents"/>
              <w:rPr>
                <w:rFonts w:ascii="Liberation Sans" w:hAnsi="Liberation Sans"/>
                <w:sz w:val="24"/>
                <w:szCs w:val="24"/>
              </w:rPr>
            </w:pPr>
          </w:p>
          <w:p w14:paraId="1B756F44" w14:textId="77777777" w:rsidR="0071266C" w:rsidRDefault="0071266C">
            <w:pPr>
              <w:pStyle w:val="TableContents"/>
              <w:rPr>
                <w:rFonts w:ascii="Liberation Sans" w:hAnsi="Liberation Sans"/>
                <w:sz w:val="24"/>
                <w:szCs w:val="24"/>
              </w:rPr>
            </w:pPr>
          </w:p>
          <w:p w14:paraId="033A4DF6" w14:textId="77777777" w:rsidR="0071266C" w:rsidRDefault="0071266C">
            <w:pPr>
              <w:pStyle w:val="TableContents"/>
              <w:rPr>
                <w:rFonts w:ascii="Liberation Sans" w:hAnsi="Liberation Sans"/>
                <w:sz w:val="24"/>
                <w:szCs w:val="24"/>
              </w:rPr>
            </w:pPr>
          </w:p>
          <w:p w14:paraId="6ECD8A11" w14:textId="77777777" w:rsidR="0071266C" w:rsidRDefault="0071266C">
            <w:pPr>
              <w:pStyle w:val="TableContents"/>
              <w:rPr>
                <w:rFonts w:ascii="Liberation Sans" w:hAnsi="Liberation Sans"/>
                <w:sz w:val="24"/>
                <w:szCs w:val="24"/>
              </w:rPr>
            </w:pPr>
          </w:p>
          <w:p w14:paraId="5E3694C1" w14:textId="77777777" w:rsidR="0071266C" w:rsidRDefault="0071266C">
            <w:pPr>
              <w:pStyle w:val="TableContents"/>
              <w:rPr>
                <w:rFonts w:ascii="Liberation Sans" w:hAnsi="Liberation Sans"/>
                <w:sz w:val="24"/>
                <w:szCs w:val="24"/>
              </w:rPr>
            </w:pPr>
          </w:p>
          <w:p w14:paraId="6EF59424" w14:textId="77777777" w:rsidR="0071266C" w:rsidRDefault="0071266C">
            <w:pPr>
              <w:pStyle w:val="TableContents"/>
              <w:rPr>
                <w:rFonts w:ascii="Liberation Sans" w:hAnsi="Liberation Sans"/>
                <w:sz w:val="24"/>
                <w:szCs w:val="24"/>
              </w:rPr>
            </w:pPr>
          </w:p>
          <w:p w14:paraId="5E4115B9" w14:textId="77777777" w:rsidR="0071266C" w:rsidRDefault="0071266C">
            <w:pPr>
              <w:pStyle w:val="TableContents"/>
              <w:rPr>
                <w:rFonts w:ascii="Liberation Sans" w:hAnsi="Liberation Sans"/>
                <w:sz w:val="24"/>
                <w:szCs w:val="24"/>
              </w:rPr>
            </w:pPr>
          </w:p>
          <w:p w14:paraId="01EB42BC" w14:textId="77777777" w:rsidR="0071266C" w:rsidRDefault="0071266C">
            <w:pPr>
              <w:pStyle w:val="TableContents"/>
              <w:rPr>
                <w:rFonts w:ascii="Liberation Sans" w:hAnsi="Liberation Sans"/>
                <w:sz w:val="24"/>
                <w:szCs w:val="24"/>
              </w:rPr>
            </w:pPr>
          </w:p>
          <w:p w14:paraId="396BE8AF" w14:textId="77777777" w:rsidR="0071266C" w:rsidRDefault="0071266C">
            <w:pPr>
              <w:pStyle w:val="TableContents"/>
              <w:rPr>
                <w:rFonts w:ascii="Liberation Sans" w:hAnsi="Liberation Sans"/>
                <w:sz w:val="24"/>
                <w:szCs w:val="24"/>
              </w:rPr>
            </w:pPr>
          </w:p>
        </w:tc>
        <w:tc>
          <w:tcPr>
            <w:tcW w:w="54" w:type="dxa"/>
            <w:tcBorders>
              <w:top w:val="single" w:sz="6" w:space="0" w:color="666666"/>
              <w:left w:val="single" w:sz="6" w:space="0" w:color="666666"/>
              <w:bottom w:val="single" w:sz="6" w:space="0" w:color="666666"/>
              <w:right w:val="single" w:sz="6" w:space="0" w:color="666666"/>
            </w:tcBorders>
            <w:shd w:val="clear" w:color="auto" w:fill="B2B2B2"/>
          </w:tcPr>
          <w:p w14:paraId="7BCA58DD" w14:textId="77777777" w:rsidR="0071266C" w:rsidRDefault="0071266C">
            <w:pPr>
              <w:pStyle w:val="TableContents"/>
              <w:rPr>
                <w:rFonts w:ascii="Liberation Sans" w:hAnsi="Liberation Sans"/>
                <w:sz w:val="24"/>
                <w:szCs w:val="24"/>
              </w:rPr>
            </w:pPr>
          </w:p>
        </w:tc>
      </w:tr>
      <w:tr w:rsidR="0071266C" w14:paraId="58F438A8" w14:textId="77777777">
        <w:tc>
          <w:tcPr>
            <w:tcW w:w="9584" w:type="dxa"/>
            <w:gridSpan w:val="4"/>
            <w:tcBorders>
              <w:top w:val="single" w:sz="6" w:space="0" w:color="666666"/>
              <w:left w:val="single" w:sz="6" w:space="0" w:color="666666"/>
              <w:bottom w:val="single" w:sz="6" w:space="0" w:color="666666"/>
              <w:right w:val="single" w:sz="6" w:space="0" w:color="666666"/>
            </w:tcBorders>
          </w:tcPr>
          <w:p w14:paraId="1161FD31" w14:textId="77777777" w:rsidR="0071266C" w:rsidRDefault="00671281">
            <w:pPr>
              <w:pStyle w:val="TableContents"/>
              <w:rPr>
                <w:rFonts w:ascii="Liberation Sans" w:hAnsi="Liberation Sans"/>
                <w:sz w:val="24"/>
                <w:szCs w:val="24"/>
              </w:rPr>
            </w:pPr>
            <w:r>
              <w:rPr>
                <w:rFonts w:ascii="Liberation Sans" w:hAnsi="Liberation Sans"/>
                <w:sz w:val="24"/>
                <w:szCs w:val="24"/>
              </w:rPr>
              <w:lastRenderedPageBreak/>
              <w:t>Please detail the persons account if possible</w:t>
            </w:r>
          </w:p>
          <w:p w14:paraId="773B0A14" w14:textId="77777777" w:rsidR="0071266C" w:rsidRDefault="0071266C">
            <w:pPr>
              <w:pStyle w:val="TableContents"/>
              <w:rPr>
                <w:rFonts w:ascii="Liberation Sans" w:hAnsi="Liberation Sans"/>
                <w:sz w:val="24"/>
                <w:szCs w:val="24"/>
              </w:rPr>
            </w:pPr>
          </w:p>
          <w:p w14:paraId="2EFE93D5" w14:textId="77777777" w:rsidR="0071266C" w:rsidRDefault="0071266C">
            <w:pPr>
              <w:pStyle w:val="TableContents"/>
              <w:rPr>
                <w:rFonts w:ascii="Liberation Sans" w:hAnsi="Liberation Sans"/>
                <w:sz w:val="24"/>
                <w:szCs w:val="24"/>
              </w:rPr>
            </w:pPr>
          </w:p>
          <w:p w14:paraId="777A21E0" w14:textId="77777777" w:rsidR="0071266C" w:rsidRDefault="0071266C">
            <w:pPr>
              <w:pStyle w:val="TableContents"/>
              <w:rPr>
                <w:rFonts w:ascii="Liberation Sans" w:hAnsi="Liberation Sans"/>
                <w:sz w:val="24"/>
                <w:szCs w:val="24"/>
              </w:rPr>
            </w:pPr>
          </w:p>
          <w:p w14:paraId="237283DD" w14:textId="77777777" w:rsidR="0071266C" w:rsidRDefault="0071266C">
            <w:pPr>
              <w:pStyle w:val="TableContents"/>
              <w:rPr>
                <w:rFonts w:ascii="Liberation Sans" w:hAnsi="Liberation Sans"/>
                <w:sz w:val="24"/>
                <w:szCs w:val="24"/>
              </w:rPr>
            </w:pPr>
          </w:p>
          <w:p w14:paraId="7B3987EE" w14:textId="77777777" w:rsidR="0071266C" w:rsidRDefault="0071266C">
            <w:pPr>
              <w:pStyle w:val="TableContents"/>
              <w:rPr>
                <w:rFonts w:ascii="Liberation Sans" w:hAnsi="Liberation Sans"/>
                <w:sz w:val="24"/>
                <w:szCs w:val="24"/>
              </w:rPr>
            </w:pPr>
          </w:p>
          <w:p w14:paraId="69209CB6" w14:textId="77777777" w:rsidR="0071266C" w:rsidRDefault="0071266C">
            <w:pPr>
              <w:pStyle w:val="TableContents"/>
              <w:rPr>
                <w:rFonts w:ascii="Liberation Sans" w:hAnsi="Liberation Sans"/>
                <w:sz w:val="24"/>
                <w:szCs w:val="24"/>
              </w:rPr>
            </w:pPr>
          </w:p>
          <w:p w14:paraId="2328D7A6" w14:textId="77777777" w:rsidR="0071266C" w:rsidRDefault="0071266C">
            <w:pPr>
              <w:pStyle w:val="TableContents"/>
              <w:rPr>
                <w:rFonts w:ascii="Liberation Sans" w:hAnsi="Liberation Sans"/>
                <w:sz w:val="24"/>
                <w:szCs w:val="24"/>
              </w:rPr>
            </w:pPr>
          </w:p>
          <w:p w14:paraId="70E5B380" w14:textId="77777777" w:rsidR="0071266C" w:rsidRDefault="0071266C">
            <w:pPr>
              <w:pStyle w:val="TableContents"/>
              <w:rPr>
                <w:rFonts w:ascii="Liberation Sans" w:hAnsi="Liberation Sans"/>
                <w:sz w:val="24"/>
                <w:szCs w:val="24"/>
              </w:rPr>
            </w:pPr>
          </w:p>
          <w:p w14:paraId="3724182E" w14:textId="77777777" w:rsidR="0071266C" w:rsidRDefault="0071266C">
            <w:pPr>
              <w:pStyle w:val="TableContents"/>
              <w:rPr>
                <w:rFonts w:ascii="Liberation Sans" w:hAnsi="Liberation Sans"/>
                <w:sz w:val="24"/>
                <w:szCs w:val="24"/>
              </w:rPr>
            </w:pPr>
          </w:p>
          <w:p w14:paraId="7EC07F17" w14:textId="77777777" w:rsidR="0071266C" w:rsidRDefault="0071266C">
            <w:pPr>
              <w:pStyle w:val="TableContents"/>
              <w:rPr>
                <w:rFonts w:ascii="Liberation Sans" w:hAnsi="Liberation Sans"/>
                <w:sz w:val="24"/>
                <w:szCs w:val="24"/>
              </w:rPr>
            </w:pPr>
          </w:p>
          <w:p w14:paraId="39D88227" w14:textId="77777777" w:rsidR="0071266C" w:rsidRDefault="0071266C">
            <w:pPr>
              <w:pStyle w:val="TableContents"/>
              <w:rPr>
                <w:rFonts w:ascii="Liberation Sans" w:hAnsi="Liberation Sans"/>
                <w:sz w:val="24"/>
                <w:szCs w:val="24"/>
              </w:rPr>
            </w:pPr>
          </w:p>
          <w:p w14:paraId="4205E21E" w14:textId="77777777" w:rsidR="0071266C" w:rsidRDefault="0071266C">
            <w:pPr>
              <w:pStyle w:val="TableContents"/>
              <w:rPr>
                <w:rFonts w:ascii="Liberation Sans" w:hAnsi="Liberation Sans"/>
                <w:sz w:val="24"/>
                <w:szCs w:val="24"/>
              </w:rPr>
            </w:pPr>
          </w:p>
          <w:p w14:paraId="76C06B77" w14:textId="77777777" w:rsidR="0071266C" w:rsidRDefault="0071266C">
            <w:pPr>
              <w:pStyle w:val="TableContents"/>
              <w:rPr>
                <w:rFonts w:ascii="Liberation Sans" w:hAnsi="Liberation Sans"/>
                <w:sz w:val="24"/>
                <w:szCs w:val="24"/>
              </w:rPr>
            </w:pPr>
          </w:p>
          <w:p w14:paraId="4EE7BAE0" w14:textId="77777777" w:rsidR="0071266C" w:rsidRDefault="0071266C">
            <w:pPr>
              <w:pStyle w:val="TableContents"/>
              <w:rPr>
                <w:rFonts w:ascii="Liberation Sans" w:hAnsi="Liberation Sans"/>
                <w:sz w:val="24"/>
                <w:szCs w:val="24"/>
              </w:rPr>
            </w:pPr>
          </w:p>
          <w:p w14:paraId="2AF90CF3" w14:textId="77777777" w:rsidR="0071266C" w:rsidRDefault="0071266C">
            <w:pPr>
              <w:pStyle w:val="TableContents"/>
              <w:rPr>
                <w:rFonts w:ascii="Liberation Sans" w:hAnsi="Liberation Sans"/>
                <w:sz w:val="24"/>
                <w:szCs w:val="24"/>
              </w:rPr>
            </w:pPr>
          </w:p>
          <w:p w14:paraId="2F729D7F" w14:textId="77777777" w:rsidR="0071266C" w:rsidRDefault="0071266C">
            <w:pPr>
              <w:pStyle w:val="TableContents"/>
              <w:rPr>
                <w:rFonts w:ascii="Liberation Sans" w:hAnsi="Liberation Sans"/>
                <w:sz w:val="24"/>
                <w:szCs w:val="24"/>
              </w:rPr>
            </w:pPr>
          </w:p>
          <w:p w14:paraId="5B10D518" w14:textId="77777777" w:rsidR="0071266C" w:rsidRDefault="0071266C">
            <w:pPr>
              <w:pStyle w:val="TableContents"/>
              <w:rPr>
                <w:rFonts w:ascii="Liberation Sans" w:hAnsi="Liberation Sans"/>
                <w:sz w:val="24"/>
                <w:szCs w:val="24"/>
              </w:rPr>
            </w:pPr>
          </w:p>
          <w:p w14:paraId="2FCBF042" w14:textId="77777777" w:rsidR="0071266C" w:rsidRDefault="0071266C">
            <w:pPr>
              <w:pStyle w:val="TableContents"/>
              <w:rPr>
                <w:rFonts w:ascii="Liberation Sans" w:hAnsi="Liberation Sans"/>
                <w:sz w:val="24"/>
                <w:szCs w:val="24"/>
              </w:rPr>
            </w:pPr>
          </w:p>
          <w:p w14:paraId="3DCCD517" w14:textId="77777777" w:rsidR="0071266C" w:rsidRDefault="0071266C">
            <w:pPr>
              <w:pStyle w:val="TableContents"/>
              <w:rPr>
                <w:rFonts w:ascii="Liberation Sans" w:hAnsi="Liberation Sans"/>
                <w:sz w:val="24"/>
                <w:szCs w:val="24"/>
              </w:rPr>
            </w:pPr>
          </w:p>
          <w:p w14:paraId="7617A746" w14:textId="77777777" w:rsidR="0071266C" w:rsidRDefault="0071266C">
            <w:pPr>
              <w:pStyle w:val="TableContents"/>
              <w:rPr>
                <w:rFonts w:ascii="Liberation Sans" w:hAnsi="Liberation Sans"/>
                <w:sz w:val="24"/>
                <w:szCs w:val="24"/>
              </w:rPr>
            </w:pPr>
          </w:p>
          <w:p w14:paraId="0479130E" w14:textId="77777777" w:rsidR="0071266C" w:rsidRDefault="0071266C">
            <w:pPr>
              <w:pStyle w:val="TableContents"/>
              <w:rPr>
                <w:rFonts w:ascii="Liberation Sans" w:hAnsi="Liberation Sans"/>
                <w:sz w:val="24"/>
                <w:szCs w:val="24"/>
              </w:rPr>
            </w:pPr>
          </w:p>
          <w:p w14:paraId="33DCC5D8" w14:textId="77777777" w:rsidR="0071266C" w:rsidRDefault="0071266C">
            <w:pPr>
              <w:pStyle w:val="TableContents"/>
              <w:rPr>
                <w:rFonts w:ascii="Liberation Sans" w:hAnsi="Liberation Sans"/>
                <w:sz w:val="24"/>
                <w:szCs w:val="24"/>
              </w:rPr>
            </w:pPr>
          </w:p>
          <w:p w14:paraId="379ECD6E" w14:textId="77777777" w:rsidR="0071266C" w:rsidRDefault="0071266C">
            <w:pPr>
              <w:pStyle w:val="TableContents"/>
              <w:rPr>
                <w:rFonts w:ascii="Liberation Sans" w:hAnsi="Liberation Sans"/>
                <w:sz w:val="24"/>
                <w:szCs w:val="24"/>
              </w:rPr>
            </w:pPr>
          </w:p>
          <w:p w14:paraId="623BC642" w14:textId="77777777" w:rsidR="0071266C" w:rsidRDefault="0071266C">
            <w:pPr>
              <w:pStyle w:val="TableContents"/>
              <w:rPr>
                <w:rFonts w:ascii="Liberation Sans" w:hAnsi="Liberation Sans"/>
                <w:sz w:val="24"/>
                <w:szCs w:val="24"/>
              </w:rPr>
            </w:pPr>
          </w:p>
          <w:p w14:paraId="2A31AEE4" w14:textId="77777777" w:rsidR="0071266C" w:rsidRDefault="0071266C">
            <w:pPr>
              <w:pStyle w:val="TableContents"/>
              <w:rPr>
                <w:rFonts w:ascii="Liberation Sans" w:hAnsi="Liberation Sans"/>
                <w:sz w:val="24"/>
                <w:szCs w:val="24"/>
              </w:rPr>
            </w:pPr>
          </w:p>
          <w:p w14:paraId="4F0F1D4B" w14:textId="77777777" w:rsidR="0071266C" w:rsidRDefault="0071266C">
            <w:pPr>
              <w:pStyle w:val="TableContents"/>
              <w:rPr>
                <w:rFonts w:ascii="Liberation Sans" w:hAnsi="Liberation Sans"/>
                <w:sz w:val="24"/>
                <w:szCs w:val="24"/>
              </w:rPr>
            </w:pPr>
          </w:p>
          <w:p w14:paraId="11E3B67E" w14:textId="77777777" w:rsidR="0071266C" w:rsidRDefault="0071266C">
            <w:pPr>
              <w:pStyle w:val="TableContents"/>
              <w:rPr>
                <w:rFonts w:ascii="Liberation Sans" w:hAnsi="Liberation Sans"/>
                <w:sz w:val="24"/>
                <w:szCs w:val="24"/>
              </w:rPr>
            </w:pPr>
          </w:p>
          <w:p w14:paraId="67DCB6FE" w14:textId="77777777" w:rsidR="0071266C" w:rsidRDefault="0071266C">
            <w:pPr>
              <w:pStyle w:val="TableContents"/>
              <w:rPr>
                <w:rFonts w:ascii="Liberation Sans" w:hAnsi="Liberation Sans"/>
                <w:sz w:val="24"/>
                <w:szCs w:val="24"/>
              </w:rPr>
            </w:pPr>
          </w:p>
        </w:tc>
        <w:tc>
          <w:tcPr>
            <w:tcW w:w="54" w:type="dxa"/>
            <w:tcBorders>
              <w:top w:val="single" w:sz="6" w:space="0" w:color="666666"/>
              <w:left w:val="single" w:sz="6" w:space="0" w:color="666666"/>
              <w:bottom w:val="single" w:sz="6" w:space="0" w:color="666666"/>
              <w:right w:val="single" w:sz="6" w:space="0" w:color="666666"/>
            </w:tcBorders>
          </w:tcPr>
          <w:p w14:paraId="19652975" w14:textId="77777777" w:rsidR="0071266C" w:rsidRDefault="0071266C">
            <w:pPr>
              <w:pStyle w:val="TableContents"/>
              <w:rPr>
                <w:rFonts w:ascii="Liberation Sans" w:hAnsi="Liberation Sans"/>
                <w:sz w:val="24"/>
                <w:szCs w:val="24"/>
              </w:rPr>
            </w:pPr>
          </w:p>
        </w:tc>
      </w:tr>
      <w:tr w:rsidR="0071266C" w14:paraId="51C9F893" w14:textId="77777777">
        <w:tc>
          <w:tcPr>
            <w:tcW w:w="9584" w:type="dxa"/>
            <w:gridSpan w:val="4"/>
          </w:tcPr>
          <w:p w14:paraId="2C2E65FD" w14:textId="77777777" w:rsidR="0071266C" w:rsidRDefault="00671281">
            <w:pPr>
              <w:pStyle w:val="TableContents"/>
              <w:rPr>
                <w:rFonts w:ascii="Liberation Sans" w:hAnsi="Liberation Sans"/>
                <w:sz w:val="24"/>
                <w:szCs w:val="24"/>
              </w:rPr>
            </w:pPr>
            <w:r>
              <w:rPr>
                <w:rFonts w:ascii="Liberation Sans" w:hAnsi="Liberation Sans"/>
                <w:sz w:val="24"/>
                <w:szCs w:val="24"/>
              </w:rPr>
              <w:lastRenderedPageBreak/>
              <w:t>Has the situation been discussed with the Designated Safeguarding Officer?</w:t>
            </w:r>
          </w:p>
        </w:tc>
        <w:tc>
          <w:tcPr>
            <w:tcW w:w="54" w:type="dxa"/>
            <w:tcBorders>
              <w:top w:val="single" w:sz="6" w:space="0" w:color="666666"/>
              <w:left w:val="single" w:sz="6" w:space="0" w:color="666666"/>
              <w:bottom w:val="single" w:sz="6" w:space="0" w:color="666666"/>
              <w:right w:val="single" w:sz="6" w:space="0" w:color="666666"/>
            </w:tcBorders>
          </w:tcPr>
          <w:p w14:paraId="0B0B7667" w14:textId="77777777" w:rsidR="0071266C" w:rsidRDefault="0071266C">
            <w:pPr>
              <w:pStyle w:val="TableContents"/>
              <w:rPr>
                <w:rFonts w:ascii="Liberation Sans" w:hAnsi="Liberation Sans"/>
                <w:sz w:val="24"/>
                <w:szCs w:val="24"/>
              </w:rPr>
            </w:pPr>
          </w:p>
        </w:tc>
      </w:tr>
      <w:tr w:rsidR="0071266C" w14:paraId="5E40DD76" w14:textId="77777777">
        <w:tc>
          <w:tcPr>
            <w:tcW w:w="2396" w:type="dxa"/>
            <w:vAlign w:val="center"/>
          </w:tcPr>
          <w:p w14:paraId="4C521138" w14:textId="77777777" w:rsidR="0071266C" w:rsidRDefault="00671281">
            <w:pPr>
              <w:pStyle w:val="TableContents"/>
              <w:spacing w:before="160"/>
              <w:jc w:val="center"/>
              <w:rPr>
                <w:rFonts w:ascii="Liberation Sans" w:hAnsi="Liberation Sans"/>
                <w:sz w:val="24"/>
                <w:szCs w:val="24"/>
              </w:rPr>
            </w:pPr>
            <w:r>
              <w:rPr>
                <w:rFonts w:ascii="Liberation Sans" w:hAnsi="Liberation Sans"/>
                <w:sz w:val="24"/>
                <w:szCs w:val="24"/>
              </w:rPr>
              <w:t>YES</w:t>
            </w:r>
          </w:p>
        </w:tc>
        <w:tc>
          <w:tcPr>
            <w:tcW w:w="2396" w:type="dxa"/>
            <w:tcBorders>
              <w:bottom w:val="single" w:sz="6" w:space="0" w:color="666666"/>
            </w:tcBorders>
            <w:vAlign w:val="center"/>
          </w:tcPr>
          <w:p w14:paraId="036B67D1" w14:textId="77777777" w:rsidR="0071266C" w:rsidRDefault="00671281">
            <w:pPr>
              <w:pStyle w:val="TableContents"/>
              <w:rPr>
                <w:rFonts w:ascii="Liberation Sans" w:hAnsi="Liberation Sans"/>
                <w:sz w:val="24"/>
                <w:szCs w:val="24"/>
              </w:rPr>
            </w:pPr>
            <w:r>
              <w:rPr>
                <w:rFonts w:ascii="Liberation Sans" w:hAnsi="Liberation Sans"/>
                <w:noProof/>
                <w:sz w:val="24"/>
                <w:szCs w:val="24"/>
              </w:rPr>
              <mc:AlternateContent>
                <mc:Choice Requires="wps">
                  <w:drawing>
                    <wp:anchor distT="0" distB="0" distL="0" distR="0" simplePos="0" relativeHeight="19" behindDoc="0" locked="0" layoutInCell="1" allowOverlap="1" wp14:anchorId="3EDC216D" wp14:editId="1DFB2638">
                      <wp:simplePos x="0" y="0"/>
                      <wp:positionH relativeFrom="column">
                        <wp:posOffset>631190</wp:posOffset>
                      </wp:positionH>
                      <wp:positionV relativeFrom="paragraph">
                        <wp:posOffset>75565</wp:posOffset>
                      </wp:positionV>
                      <wp:extent cx="262890" cy="223520"/>
                      <wp:effectExtent l="0" t="0" r="0" b="0"/>
                      <wp:wrapNone/>
                      <wp:docPr id="3" name="Shape1"/>
                      <wp:cNvGraphicFramePr/>
                      <a:graphic xmlns:a="http://schemas.openxmlformats.org/drawingml/2006/main">
                        <a:graphicData uri="http://schemas.microsoft.com/office/word/2010/wordprocessingShape">
                          <wps:wsp>
                            <wps:cNvSpPr/>
                            <wps:spPr>
                              <a:xfrm>
                                <a:off x="0" y="0"/>
                                <a:ext cx="262080" cy="22284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D5094B0" id="Shape1" o:spid="_x0000_s1026" style="position:absolute;margin-left:49.7pt;margin-top:5.95pt;width:20.7pt;height:17.6pt;z-index:1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" strokeweight="0"/>
                  </w:pict>
                </mc:Fallback>
              </mc:AlternateContent>
            </w:r>
          </w:p>
        </w:tc>
        <w:tc>
          <w:tcPr>
            <w:tcW w:w="2396" w:type="dxa"/>
            <w:tcBorders>
              <w:bottom w:val="single" w:sz="6" w:space="0" w:color="666666"/>
            </w:tcBorders>
            <w:vAlign w:val="center"/>
          </w:tcPr>
          <w:p w14:paraId="4A7A6191" w14:textId="77777777" w:rsidR="0071266C" w:rsidRDefault="00671281">
            <w:pPr>
              <w:pStyle w:val="TableContents"/>
              <w:spacing w:before="160"/>
              <w:jc w:val="center"/>
              <w:rPr>
                <w:rFonts w:ascii="Liberation Sans" w:hAnsi="Liberation Sans"/>
                <w:sz w:val="24"/>
                <w:szCs w:val="24"/>
              </w:rPr>
            </w:pPr>
            <w:r>
              <w:rPr>
                <w:rFonts w:ascii="Liberation Sans" w:hAnsi="Liberation Sans"/>
                <w:sz w:val="24"/>
                <w:szCs w:val="24"/>
              </w:rPr>
              <w:t>NO</w:t>
            </w:r>
          </w:p>
        </w:tc>
        <w:tc>
          <w:tcPr>
            <w:tcW w:w="2396" w:type="dxa"/>
            <w:tcBorders>
              <w:bottom w:val="single" w:sz="6" w:space="0" w:color="666666"/>
            </w:tcBorders>
            <w:vAlign w:val="center"/>
          </w:tcPr>
          <w:p w14:paraId="53FDCAB2" w14:textId="77777777" w:rsidR="0071266C" w:rsidRDefault="00671281">
            <w:pPr>
              <w:pStyle w:val="TableContents"/>
              <w:rPr>
                <w:rFonts w:ascii="Liberation Sans" w:hAnsi="Liberation Sans"/>
                <w:sz w:val="24"/>
                <w:szCs w:val="24"/>
              </w:rPr>
            </w:pPr>
            <w:r>
              <w:rPr>
                <w:rFonts w:ascii="Liberation Sans" w:hAnsi="Liberation Sans"/>
                <w:noProof/>
                <w:sz w:val="24"/>
                <w:szCs w:val="24"/>
              </w:rPr>
              <mc:AlternateContent>
                <mc:Choice Requires="wps">
                  <w:drawing>
                    <wp:anchor distT="0" distB="0" distL="0" distR="0" simplePos="0" relativeHeight="20" behindDoc="0" locked="0" layoutInCell="1" allowOverlap="1" wp14:anchorId="46F60118" wp14:editId="6694CBE2">
                      <wp:simplePos x="0" y="0"/>
                      <wp:positionH relativeFrom="column">
                        <wp:posOffset>631190</wp:posOffset>
                      </wp:positionH>
                      <wp:positionV relativeFrom="paragraph">
                        <wp:posOffset>75565</wp:posOffset>
                      </wp:positionV>
                      <wp:extent cx="262890" cy="223520"/>
                      <wp:effectExtent l="0" t="0" r="0" b="0"/>
                      <wp:wrapNone/>
                      <wp:docPr id="4" name="Shape1"/>
                      <wp:cNvGraphicFramePr/>
                      <a:graphic xmlns:a="http://schemas.openxmlformats.org/drawingml/2006/main">
                        <a:graphicData uri="http://schemas.microsoft.com/office/word/2010/wordprocessingShape">
                          <wps:wsp>
                            <wps:cNvSpPr/>
                            <wps:spPr>
                              <a:xfrm>
                                <a:off x="0" y="0"/>
                                <a:ext cx="262080" cy="22284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AE53A83" id="Shape1" o:spid="_x0000_s1026" style="position:absolute;margin-left:49.7pt;margin-top:5.95pt;width:20.7pt;height:17.6pt;z-index: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" strokeweight="0"/>
                  </w:pict>
                </mc:Fallback>
              </mc:AlternateContent>
            </w:r>
          </w:p>
        </w:tc>
        <w:tc>
          <w:tcPr>
            <w:tcW w:w="54" w:type="dxa"/>
            <w:tcBorders>
              <w:bottom w:val="single" w:sz="6" w:space="0" w:color="666666"/>
            </w:tcBorders>
            <w:vAlign w:val="center"/>
          </w:tcPr>
          <w:p w14:paraId="4A55F265" w14:textId="77777777" w:rsidR="0071266C" w:rsidRDefault="0071266C">
            <w:pPr>
              <w:pStyle w:val="TableContents"/>
              <w:rPr>
                <w:rFonts w:ascii="Liberation Sans" w:hAnsi="Liberation Sans"/>
                <w:sz w:val="24"/>
                <w:szCs w:val="24"/>
              </w:rPr>
            </w:pPr>
          </w:p>
        </w:tc>
      </w:tr>
      <w:tr w:rsidR="0071266C" w14:paraId="2DA249E7" w14:textId="77777777">
        <w:tc>
          <w:tcPr>
            <w:tcW w:w="9584" w:type="dxa"/>
            <w:gridSpan w:val="4"/>
            <w:tcBorders>
              <w:top w:val="single" w:sz="6" w:space="0" w:color="666666"/>
              <w:left w:val="single" w:sz="6" w:space="0" w:color="666666"/>
              <w:bottom w:val="single" w:sz="6" w:space="0" w:color="666666"/>
              <w:right w:val="single" w:sz="6" w:space="0" w:color="666666"/>
            </w:tcBorders>
          </w:tcPr>
          <w:p w14:paraId="797CF0B9" w14:textId="77777777" w:rsidR="0071266C" w:rsidRDefault="00671281">
            <w:pPr>
              <w:pStyle w:val="TableContents"/>
              <w:rPr>
                <w:rFonts w:ascii="Liberation Sans" w:hAnsi="Liberation Sans"/>
                <w:sz w:val="24"/>
                <w:szCs w:val="24"/>
              </w:rPr>
            </w:pPr>
            <w:r>
              <w:rPr>
                <w:rFonts w:ascii="Liberation Sans" w:hAnsi="Liberation Sans"/>
                <w:color w:val="000000" w:themeColor="text1"/>
                <w:sz w:val="24"/>
                <w:szCs w:val="24"/>
              </w:rPr>
              <w:t xml:space="preserve">Have you informed the statutory authorities: </w:t>
            </w:r>
          </w:p>
          <w:p w14:paraId="492BE8E2" w14:textId="77777777" w:rsidR="0071266C" w:rsidRDefault="00671281">
            <w:pPr>
              <w:pStyle w:val="TableContents"/>
              <w:rPr>
                <w:rFonts w:ascii="Liberation Sans" w:hAnsi="Liberation Sans"/>
                <w:sz w:val="24"/>
                <w:szCs w:val="24"/>
              </w:rPr>
            </w:pPr>
            <w:r>
              <w:rPr>
                <w:rFonts w:ascii="Liberation Sans" w:hAnsi="Liberation Sans"/>
                <w:sz w:val="24"/>
                <w:szCs w:val="24"/>
              </w:rPr>
              <w:t xml:space="preserve">Police   YES/NO </w:t>
            </w:r>
          </w:p>
          <w:p w14:paraId="349213B9" w14:textId="77777777" w:rsidR="0071266C" w:rsidRDefault="00671281">
            <w:pPr>
              <w:pStyle w:val="TableContents"/>
              <w:rPr>
                <w:rFonts w:ascii="Liberation Sans" w:hAnsi="Liberation Sans"/>
                <w:sz w:val="24"/>
                <w:szCs w:val="24"/>
              </w:rPr>
            </w:pPr>
            <w:r>
              <w:rPr>
                <w:rFonts w:ascii="Liberation Sans" w:hAnsi="Liberation Sans"/>
                <w:sz w:val="24"/>
                <w:szCs w:val="24"/>
              </w:rPr>
              <w:t>Date and Time:</w:t>
            </w:r>
          </w:p>
          <w:p w14:paraId="630B7014" w14:textId="77777777" w:rsidR="0071266C" w:rsidRDefault="00671281">
            <w:pPr>
              <w:pStyle w:val="TableContents"/>
              <w:rPr>
                <w:rFonts w:ascii="Liberation Sans" w:hAnsi="Liberation Sans"/>
                <w:sz w:val="24"/>
                <w:szCs w:val="24"/>
              </w:rPr>
            </w:pPr>
            <w:r>
              <w:rPr>
                <w:rFonts w:ascii="Liberation Sans" w:hAnsi="Liberation Sans"/>
                <w:sz w:val="24"/>
                <w:szCs w:val="24"/>
              </w:rPr>
              <w:t>Name and phone number of person you spoke to:</w:t>
            </w:r>
          </w:p>
          <w:p w14:paraId="48D7A13B" w14:textId="77777777" w:rsidR="0071266C" w:rsidRDefault="0071266C">
            <w:pPr>
              <w:pStyle w:val="TableContents"/>
              <w:rPr>
                <w:rFonts w:ascii="Liberation Sans" w:hAnsi="Liberation Sans"/>
                <w:sz w:val="24"/>
                <w:szCs w:val="24"/>
              </w:rPr>
            </w:pPr>
          </w:p>
          <w:p w14:paraId="135138D7" w14:textId="77777777" w:rsidR="0071266C" w:rsidRDefault="00671281">
            <w:pPr>
              <w:pStyle w:val="TableContents"/>
              <w:rPr>
                <w:rFonts w:ascii="Liberation Sans" w:hAnsi="Liberation Sans"/>
                <w:sz w:val="24"/>
                <w:szCs w:val="24"/>
              </w:rPr>
            </w:pPr>
            <w:r>
              <w:rPr>
                <w:rFonts w:ascii="Liberation Sans" w:hAnsi="Liberation Sans"/>
                <w:sz w:val="24"/>
                <w:szCs w:val="24"/>
              </w:rPr>
              <w:t>Local Authority Adult Social Care: YES/NO (Delete as appropriate)</w:t>
            </w:r>
          </w:p>
          <w:p w14:paraId="2DFE52DE" w14:textId="77777777" w:rsidR="0071266C" w:rsidRDefault="00671281">
            <w:pPr>
              <w:pStyle w:val="TableContents"/>
              <w:rPr>
                <w:rFonts w:ascii="Liberation Sans" w:hAnsi="Liberation Sans"/>
                <w:sz w:val="24"/>
                <w:szCs w:val="24"/>
              </w:rPr>
            </w:pPr>
            <w:r>
              <w:rPr>
                <w:rFonts w:ascii="Liberation Sans" w:hAnsi="Liberation Sans"/>
                <w:sz w:val="24"/>
                <w:szCs w:val="24"/>
              </w:rPr>
              <w:t>Date and Time:</w:t>
            </w:r>
          </w:p>
          <w:p w14:paraId="10BDE26C" w14:textId="77777777" w:rsidR="0071266C" w:rsidRDefault="00671281">
            <w:pPr>
              <w:pStyle w:val="TableContents"/>
              <w:rPr>
                <w:rFonts w:ascii="Liberation Sans" w:hAnsi="Liberation Sans"/>
                <w:sz w:val="24"/>
                <w:szCs w:val="24"/>
              </w:rPr>
            </w:pPr>
            <w:r>
              <w:rPr>
                <w:rFonts w:ascii="Liberation Sans" w:hAnsi="Liberation Sans"/>
                <w:sz w:val="24"/>
                <w:szCs w:val="24"/>
              </w:rPr>
              <w:t>Name and Phone Number of person you spoke to:</w:t>
            </w:r>
          </w:p>
          <w:p w14:paraId="5FA3FF8E" w14:textId="77777777" w:rsidR="0071266C" w:rsidRDefault="00671281">
            <w:pPr>
              <w:pStyle w:val="TableContents"/>
              <w:rPr>
                <w:rFonts w:ascii="Liberation Sans" w:hAnsi="Liberation Sans"/>
                <w:sz w:val="24"/>
                <w:szCs w:val="24"/>
              </w:rPr>
            </w:pPr>
            <w:r>
              <w:rPr>
                <w:rFonts w:ascii="Liberation Sans" w:hAnsi="Liberation Sans"/>
                <w:sz w:val="24"/>
                <w:szCs w:val="24"/>
              </w:rPr>
              <w:t xml:space="preserve">What has happened since referring to statutory agency? Include date and details of feedback of referral. </w:t>
            </w:r>
          </w:p>
          <w:p w14:paraId="318FDEE0" w14:textId="77777777" w:rsidR="0071266C" w:rsidRDefault="0071266C">
            <w:pPr>
              <w:pStyle w:val="TableContents"/>
              <w:rPr>
                <w:rFonts w:ascii="Liberation Sans" w:hAnsi="Liberation Sans"/>
                <w:sz w:val="24"/>
                <w:szCs w:val="24"/>
              </w:rPr>
            </w:pPr>
          </w:p>
          <w:p w14:paraId="77660D9D" w14:textId="77777777" w:rsidR="0071266C" w:rsidRDefault="0071266C">
            <w:pPr>
              <w:pStyle w:val="TableContents"/>
              <w:rPr>
                <w:rFonts w:ascii="Liberation Sans" w:hAnsi="Liberation Sans"/>
                <w:sz w:val="24"/>
                <w:szCs w:val="24"/>
              </w:rPr>
            </w:pPr>
          </w:p>
          <w:p w14:paraId="212542DD" w14:textId="77777777" w:rsidR="0071266C" w:rsidRDefault="0071266C">
            <w:pPr>
              <w:pStyle w:val="TableContents"/>
              <w:rPr>
                <w:rFonts w:ascii="Liberation Sans" w:hAnsi="Liberation Sans"/>
                <w:sz w:val="24"/>
                <w:szCs w:val="24"/>
              </w:rPr>
            </w:pPr>
          </w:p>
          <w:p w14:paraId="2D82D175" w14:textId="77777777" w:rsidR="0071266C" w:rsidRDefault="0071266C">
            <w:pPr>
              <w:pStyle w:val="TableContents"/>
              <w:rPr>
                <w:rFonts w:ascii="Liberation Sans" w:hAnsi="Liberation Sans"/>
                <w:sz w:val="24"/>
                <w:szCs w:val="24"/>
              </w:rPr>
            </w:pPr>
          </w:p>
          <w:p w14:paraId="0EAA3FB0" w14:textId="77777777" w:rsidR="0071266C" w:rsidRDefault="0071266C">
            <w:pPr>
              <w:pStyle w:val="TableContents"/>
              <w:rPr>
                <w:rFonts w:ascii="Liberation Sans" w:hAnsi="Liberation Sans"/>
                <w:sz w:val="24"/>
                <w:szCs w:val="24"/>
              </w:rPr>
            </w:pPr>
          </w:p>
          <w:p w14:paraId="3459EFAC" w14:textId="77777777" w:rsidR="0071266C" w:rsidRDefault="0071266C">
            <w:pPr>
              <w:pStyle w:val="TableContents"/>
              <w:rPr>
                <w:rFonts w:ascii="Liberation Sans" w:hAnsi="Liberation Sans"/>
                <w:sz w:val="24"/>
                <w:szCs w:val="24"/>
              </w:rPr>
            </w:pPr>
          </w:p>
          <w:p w14:paraId="794C5DD1" w14:textId="77777777" w:rsidR="0071266C" w:rsidRDefault="0071266C">
            <w:pPr>
              <w:pStyle w:val="TableContents"/>
              <w:rPr>
                <w:rFonts w:ascii="Liberation Sans" w:hAnsi="Liberation Sans"/>
                <w:sz w:val="24"/>
                <w:szCs w:val="24"/>
              </w:rPr>
            </w:pPr>
          </w:p>
          <w:p w14:paraId="01B80DF2" w14:textId="77777777" w:rsidR="0071266C" w:rsidRDefault="0071266C">
            <w:pPr>
              <w:pStyle w:val="TableContents"/>
              <w:rPr>
                <w:rFonts w:ascii="Liberation Sans" w:hAnsi="Liberation Sans"/>
                <w:sz w:val="24"/>
                <w:szCs w:val="24"/>
              </w:rPr>
            </w:pPr>
          </w:p>
        </w:tc>
        <w:tc>
          <w:tcPr>
            <w:tcW w:w="54" w:type="dxa"/>
            <w:tcBorders>
              <w:top w:val="single" w:sz="6" w:space="0" w:color="666666"/>
              <w:left w:val="single" w:sz="6" w:space="0" w:color="666666"/>
              <w:bottom w:val="single" w:sz="6" w:space="0" w:color="666666"/>
              <w:right w:val="single" w:sz="6" w:space="0" w:color="666666"/>
            </w:tcBorders>
          </w:tcPr>
          <w:p w14:paraId="0CFBA980" w14:textId="77777777" w:rsidR="0071266C" w:rsidRDefault="0071266C">
            <w:pPr>
              <w:pStyle w:val="TableContents"/>
              <w:rPr>
                <w:rFonts w:ascii="Liberation Sans" w:hAnsi="Liberation Sans"/>
                <w:sz w:val="24"/>
                <w:szCs w:val="24"/>
              </w:rPr>
            </w:pPr>
          </w:p>
        </w:tc>
      </w:tr>
      <w:tr w:rsidR="0071266C" w14:paraId="02D915CB" w14:textId="77777777">
        <w:tc>
          <w:tcPr>
            <w:tcW w:w="9584" w:type="dxa"/>
            <w:gridSpan w:val="4"/>
            <w:tcBorders>
              <w:top w:val="single" w:sz="6" w:space="0" w:color="666666"/>
              <w:left w:val="single" w:sz="6" w:space="0" w:color="666666"/>
              <w:bottom w:val="single" w:sz="6" w:space="0" w:color="666666"/>
              <w:right w:val="single" w:sz="6" w:space="0" w:color="666666"/>
            </w:tcBorders>
          </w:tcPr>
          <w:p w14:paraId="45F9E871" w14:textId="77777777" w:rsidR="0071266C" w:rsidRDefault="00671281">
            <w:pPr>
              <w:pStyle w:val="TableContents"/>
              <w:rPr>
                <w:rFonts w:ascii="Liberation Sans" w:hAnsi="Liberation Sans"/>
                <w:sz w:val="24"/>
                <w:szCs w:val="24"/>
              </w:rPr>
            </w:pPr>
            <w:r>
              <w:rPr>
                <w:rFonts w:ascii="Liberation Sans" w:hAnsi="Liberation Sans"/>
                <w:sz w:val="24"/>
                <w:szCs w:val="24"/>
              </w:rPr>
              <w:t>Details of any further steps taken to provide support to adult/child family member.</w:t>
            </w:r>
          </w:p>
          <w:p w14:paraId="1F571739" w14:textId="77777777" w:rsidR="0071266C" w:rsidRDefault="0071266C">
            <w:pPr>
              <w:pStyle w:val="TableContents"/>
              <w:rPr>
                <w:rFonts w:ascii="Liberation Sans" w:hAnsi="Liberation Sans"/>
                <w:sz w:val="24"/>
                <w:szCs w:val="24"/>
              </w:rPr>
            </w:pPr>
          </w:p>
          <w:p w14:paraId="6B22B188" w14:textId="77777777" w:rsidR="0071266C" w:rsidRDefault="0071266C">
            <w:pPr>
              <w:pStyle w:val="TableContents"/>
              <w:rPr>
                <w:rFonts w:ascii="Liberation Sans" w:hAnsi="Liberation Sans"/>
                <w:sz w:val="24"/>
                <w:szCs w:val="24"/>
              </w:rPr>
            </w:pPr>
          </w:p>
          <w:p w14:paraId="2D01A7B7" w14:textId="77777777" w:rsidR="0071266C" w:rsidRDefault="0071266C">
            <w:pPr>
              <w:pStyle w:val="TableContents"/>
              <w:rPr>
                <w:rFonts w:ascii="Liberation Sans" w:hAnsi="Liberation Sans"/>
                <w:sz w:val="24"/>
                <w:szCs w:val="24"/>
              </w:rPr>
            </w:pPr>
          </w:p>
          <w:p w14:paraId="338BF451" w14:textId="77777777" w:rsidR="0071266C" w:rsidRDefault="0071266C">
            <w:pPr>
              <w:pStyle w:val="TableContents"/>
              <w:rPr>
                <w:rFonts w:ascii="Liberation Sans" w:hAnsi="Liberation Sans"/>
                <w:sz w:val="24"/>
                <w:szCs w:val="24"/>
              </w:rPr>
            </w:pPr>
          </w:p>
          <w:p w14:paraId="1B28A34A" w14:textId="77777777" w:rsidR="0071266C" w:rsidRDefault="0071266C">
            <w:pPr>
              <w:pStyle w:val="TableContents"/>
              <w:rPr>
                <w:rFonts w:ascii="Liberation Sans" w:hAnsi="Liberation Sans"/>
                <w:sz w:val="24"/>
                <w:szCs w:val="24"/>
              </w:rPr>
            </w:pPr>
          </w:p>
          <w:p w14:paraId="010D1BE3" w14:textId="77777777" w:rsidR="0071266C" w:rsidRDefault="0071266C">
            <w:pPr>
              <w:pStyle w:val="TableContents"/>
              <w:rPr>
                <w:rFonts w:ascii="Liberation Sans" w:hAnsi="Liberation Sans"/>
                <w:sz w:val="24"/>
                <w:szCs w:val="24"/>
              </w:rPr>
            </w:pPr>
          </w:p>
          <w:p w14:paraId="6EF38A4F" w14:textId="77777777" w:rsidR="0071266C" w:rsidRDefault="0071266C">
            <w:pPr>
              <w:pStyle w:val="TableContents"/>
              <w:rPr>
                <w:rFonts w:ascii="Liberation Sans" w:hAnsi="Liberation Sans"/>
                <w:sz w:val="24"/>
                <w:szCs w:val="24"/>
              </w:rPr>
            </w:pPr>
          </w:p>
        </w:tc>
        <w:tc>
          <w:tcPr>
            <w:tcW w:w="54" w:type="dxa"/>
            <w:tcBorders>
              <w:top w:val="single" w:sz="6" w:space="0" w:color="666666"/>
              <w:left w:val="single" w:sz="6" w:space="0" w:color="666666"/>
              <w:bottom w:val="single" w:sz="6" w:space="0" w:color="666666"/>
              <w:right w:val="single" w:sz="6" w:space="0" w:color="666666"/>
            </w:tcBorders>
          </w:tcPr>
          <w:p w14:paraId="100DF768" w14:textId="77777777" w:rsidR="0071266C" w:rsidRDefault="0071266C">
            <w:pPr>
              <w:pStyle w:val="TableContents"/>
              <w:rPr>
                <w:rFonts w:ascii="Liberation Sans" w:hAnsi="Liberation Sans"/>
                <w:sz w:val="24"/>
                <w:szCs w:val="24"/>
              </w:rPr>
            </w:pPr>
          </w:p>
        </w:tc>
      </w:tr>
    </w:tbl>
    <w:p w14:paraId="5D25CB62" w14:textId="77777777" w:rsidR="0071266C" w:rsidRDefault="0071266C">
      <w:pPr>
        <w:pStyle w:val="Header"/>
        <w:rPr>
          <w:rFonts w:ascii="Liberation Sans" w:hAnsi="Liberation Sans"/>
          <w:b/>
          <w:bCs/>
          <w:sz w:val="24"/>
          <w:szCs w:val="24"/>
        </w:rPr>
      </w:pPr>
    </w:p>
    <w:tbl>
      <w:tblPr>
        <w:tblStyle w:val="TableGrid"/>
        <w:tblW w:w="9061" w:type="dxa"/>
        <w:tblLayout w:type="fixed"/>
        <w:tblLook w:val="04A0" w:firstRow="1" w:lastRow="0" w:firstColumn="1" w:lastColumn="0" w:noHBand="0" w:noVBand="1"/>
      </w:tblPr>
      <w:tblGrid>
        <w:gridCol w:w="1660"/>
        <w:gridCol w:w="2993"/>
        <w:gridCol w:w="1164"/>
        <w:gridCol w:w="3244"/>
      </w:tblGrid>
      <w:tr w:rsidR="0071266C" w14:paraId="64A22AA4" w14:textId="77777777">
        <w:tc>
          <w:tcPr>
            <w:tcW w:w="1659" w:type="dxa"/>
          </w:tcPr>
          <w:p w14:paraId="0DF8691D" w14:textId="77777777" w:rsidR="0071266C" w:rsidRDefault="00671281">
            <w:pPr>
              <w:pStyle w:val="Header"/>
              <w:widowControl w:val="0"/>
              <w:rPr>
                <w:rFonts w:ascii="Liberation Sans" w:hAnsi="Liberation Sans"/>
                <w:b/>
                <w:bCs/>
                <w:sz w:val="24"/>
                <w:szCs w:val="24"/>
              </w:rPr>
            </w:pPr>
            <w:r>
              <w:rPr>
                <w:rFonts w:ascii="Liberation Sans" w:hAnsi="Liberation Sans"/>
                <w:b/>
                <w:bCs/>
                <w:sz w:val="24"/>
                <w:szCs w:val="24"/>
              </w:rPr>
              <w:lastRenderedPageBreak/>
              <w:t>Name</w:t>
            </w:r>
          </w:p>
        </w:tc>
        <w:tc>
          <w:tcPr>
            <w:tcW w:w="2993" w:type="dxa"/>
          </w:tcPr>
          <w:p w14:paraId="0DE54758" w14:textId="77777777" w:rsidR="0071266C" w:rsidRDefault="0071266C">
            <w:pPr>
              <w:pStyle w:val="Header"/>
              <w:widowControl w:val="0"/>
              <w:rPr>
                <w:rFonts w:ascii="Liberation Sans" w:hAnsi="Liberation Sans"/>
                <w:b/>
                <w:bCs/>
                <w:sz w:val="24"/>
                <w:szCs w:val="24"/>
              </w:rPr>
            </w:pPr>
          </w:p>
          <w:p w14:paraId="2FEEAB39" w14:textId="77777777" w:rsidR="0071266C" w:rsidRDefault="0071266C">
            <w:pPr>
              <w:pStyle w:val="Header"/>
              <w:widowControl w:val="0"/>
              <w:rPr>
                <w:rFonts w:ascii="Liberation Sans" w:hAnsi="Liberation Sans"/>
                <w:b/>
                <w:bCs/>
                <w:sz w:val="24"/>
                <w:szCs w:val="24"/>
              </w:rPr>
            </w:pPr>
          </w:p>
          <w:p w14:paraId="722B82A5" w14:textId="77777777" w:rsidR="0071266C" w:rsidRDefault="0071266C">
            <w:pPr>
              <w:pStyle w:val="Header"/>
              <w:widowControl w:val="0"/>
              <w:rPr>
                <w:rFonts w:ascii="Liberation Sans" w:hAnsi="Liberation Sans"/>
                <w:b/>
                <w:bCs/>
                <w:sz w:val="24"/>
                <w:szCs w:val="24"/>
              </w:rPr>
            </w:pPr>
          </w:p>
        </w:tc>
        <w:tc>
          <w:tcPr>
            <w:tcW w:w="1164" w:type="dxa"/>
          </w:tcPr>
          <w:p w14:paraId="0A3FE516" w14:textId="77777777" w:rsidR="0071266C" w:rsidRDefault="00671281">
            <w:pPr>
              <w:pStyle w:val="Header"/>
              <w:widowControl w:val="0"/>
              <w:rPr>
                <w:rFonts w:ascii="Liberation Sans" w:hAnsi="Liberation Sans"/>
                <w:b/>
                <w:bCs/>
                <w:sz w:val="24"/>
                <w:szCs w:val="24"/>
              </w:rPr>
            </w:pPr>
            <w:r>
              <w:rPr>
                <w:rFonts w:ascii="Liberation Sans" w:hAnsi="Liberation Sans"/>
                <w:b/>
                <w:bCs/>
                <w:sz w:val="24"/>
                <w:szCs w:val="24"/>
              </w:rPr>
              <w:t>Position</w:t>
            </w:r>
          </w:p>
        </w:tc>
        <w:tc>
          <w:tcPr>
            <w:tcW w:w="3244" w:type="dxa"/>
          </w:tcPr>
          <w:p w14:paraId="50443B42" w14:textId="77777777" w:rsidR="0071266C" w:rsidRDefault="0071266C">
            <w:pPr>
              <w:pStyle w:val="Header"/>
              <w:widowControl w:val="0"/>
              <w:rPr>
                <w:rFonts w:ascii="Liberation Sans" w:hAnsi="Liberation Sans"/>
                <w:b/>
                <w:bCs/>
                <w:sz w:val="24"/>
                <w:szCs w:val="24"/>
              </w:rPr>
            </w:pPr>
          </w:p>
        </w:tc>
      </w:tr>
      <w:tr w:rsidR="0071266C" w14:paraId="07CBC2C9" w14:textId="77777777">
        <w:tc>
          <w:tcPr>
            <w:tcW w:w="1659" w:type="dxa"/>
          </w:tcPr>
          <w:p w14:paraId="3C4AC359" w14:textId="77777777" w:rsidR="0071266C" w:rsidRDefault="00671281">
            <w:pPr>
              <w:pStyle w:val="Header"/>
              <w:widowControl w:val="0"/>
              <w:rPr>
                <w:rFonts w:ascii="Liberation Sans" w:hAnsi="Liberation Sans"/>
                <w:b/>
                <w:bCs/>
                <w:sz w:val="24"/>
                <w:szCs w:val="24"/>
              </w:rPr>
            </w:pPr>
            <w:r>
              <w:rPr>
                <w:rFonts w:ascii="Liberation Sans" w:hAnsi="Liberation Sans"/>
                <w:b/>
                <w:bCs/>
                <w:sz w:val="24"/>
                <w:szCs w:val="24"/>
              </w:rPr>
              <w:t>Date</w:t>
            </w:r>
          </w:p>
        </w:tc>
        <w:tc>
          <w:tcPr>
            <w:tcW w:w="2993" w:type="dxa"/>
          </w:tcPr>
          <w:p w14:paraId="1B350B25" w14:textId="77777777" w:rsidR="0071266C" w:rsidRDefault="0071266C">
            <w:pPr>
              <w:pStyle w:val="Header"/>
              <w:widowControl w:val="0"/>
              <w:rPr>
                <w:rFonts w:ascii="Liberation Sans" w:hAnsi="Liberation Sans"/>
                <w:b/>
                <w:bCs/>
                <w:sz w:val="24"/>
                <w:szCs w:val="24"/>
              </w:rPr>
            </w:pPr>
          </w:p>
          <w:p w14:paraId="5CF94DCD" w14:textId="77777777" w:rsidR="0071266C" w:rsidRDefault="0071266C">
            <w:pPr>
              <w:pStyle w:val="Header"/>
              <w:widowControl w:val="0"/>
              <w:rPr>
                <w:rFonts w:ascii="Liberation Sans" w:hAnsi="Liberation Sans"/>
                <w:b/>
                <w:bCs/>
                <w:sz w:val="24"/>
                <w:szCs w:val="24"/>
              </w:rPr>
            </w:pPr>
          </w:p>
          <w:p w14:paraId="632A96A0" w14:textId="77777777" w:rsidR="0071266C" w:rsidRDefault="0071266C">
            <w:pPr>
              <w:pStyle w:val="Header"/>
              <w:widowControl w:val="0"/>
              <w:rPr>
                <w:rFonts w:ascii="Liberation Sans" w:hAnsi="Liberation Sans"/>
                <w:b/>
                <w:bCs/>
                <w:sz w:val="24"/>
                <w:szCs w:val="24"/>
              </w:rPr>
            </w:pPr>
          </w:p>
        </w:tc>
        <w:tc>
          <w:tcPr>
            <w:tcW w:w="1164" w:type="dxa"/>
          </w:tcPr>
          <w:p w14:paraId="73E15A34" w14:textId="77777777" w:rsidR="0071266C" w:rsidRDefault="00671281">
            <w:pPr>
              <w:pStyle w:val="Header"/>
              <w:widowControl w:val="0"/>
              <w:rPr>
                <w:rFonts w:ascii="Liberation Sans" w:hAnsi="Liberation Sans"/>
                <w:b/>
                <w:bCs/>
                <w:sz w:val="24"/>
                <w:szCs w:val="24"/>
              </w:rPr>
            </w:pPr>
            <w:r>
              <w:rPr>
                <w:rFonts w:ascii="Liberation Sans" w:hAnsi="Liberation Sans"/>
                <w:b/>
                <w:bCs/>
                <w:sz w:val="24"/>
                <w:szCs w:val="24"/>
              </w:rPr>
              <w:t>Signed</w:t>
            </w:r>
          </w:p>
        </w:tc>
        <w:tc>
          <w:tcPr>
            <w:tcW w:w="3244" w:type="dxa"/>
          </w:tcPr>
          <w:p w14:paraId="274E742E" w14:textId="77777777" w:rsidR="0071266C" w:rsidRDefault="0071266C">
            <w:pPr>
              <w:pStyle w:val="Header"/>
              <w:widowControl w:val="0"/>
              <w:rPr>
                <w:rFonts w:ascii="Liberation Sans" w:hAnsi="Liberation Sans"/>
                <w:b/>
                <w:bCs/>
                <w:sz w:val="24"/>
                <w:szCs w:val="24"/>
              </w:rPr>
            </w:pPr>
          </w:p>
        </w:tc>
      </w:tr>
    </w:tbl>
    <w:p w14:paraId="2EFC43BB" w14:textId="77777777" w:rsidR="0071266C" w:rsidRDefault="0071266C">
      <w:pPr>
        <w:pStyle w:val="Header"/>
        <w:rPr>
          <w:rFonts w:ascii="Liberation Sans" w:hAnsi="Liberation Sans"/>
          <w:b/>
          <w:bCs/>
          <w:sz w:val="24"/>
          <w:szCs w:val="24"/>
        </w:rPr>
      </w:pPr>
    </w:p>
    <w:tbl>
      <w:tblPr>
        <w:tblStyle w:val="TableGrid"/>
        <w:tblW w:w="9061" w:type="dxa"/>
        <w:tblLayout w:type="fixed"/>
        <w:tblLook w:val="04A0" w:firstRow="1" w:lastRow="0" w:firstColumn="1" w:lastColumn="0" w:noHBand="0" w:noVBand="1"/>
      </w:tblPr>
      <w:tblGrid>
        <w:gridCol w:w="9061"/>
      </w:tblGrid>
      <w:tr w:rsidR="0071266C" w14:paraId="25F8FA62" w14:textId="77777777">
        <w:tc>
          <w:tcPr>
            <w:tcW w:w="9061" w:type="dxa"/>
            <w:tcBorders>
              <w:top w:val="nil"/>
              <w:left w:val="nil"/>
              <w:bottom w:val="single" w:sz="12" w:space="0" w:color="000000"/>
              <w:right w:val="nil"/>
            </w:tcBorders>
          </w:tcPr>
          <w:p w14:paraId="1EBF24F1" w14:textId="77777777" w:rsidR="0071266C" w:rsidRDefault="0071266C">
            <w:pPr>
              <w:pStyle w:val="Header"/>
              <w:widowControl w:val="0"/>
              <w:rPr>
                <w:rFonts w:ascii="Liberation Sans" w:hAnsi="Liberation Sans"/>
                <w:b/>
                <w:bCs/>
                <w:sz w:val="24"/>
                <w:szCs w:val="24"/>
              </w:rPr>
            </w:pPr>
          </w:p>
        </w:tc>
      </w:tr>
    </w:tbl>
    <w:p w14:paraId="5BAA4A5B" w14:textId="77777777" w:rsidR="0071266C" w:rsidRDefault="0071266C">
      <w:pPr>
        <w:pStyle w:val="Header"/>
        <w:rPr>
          <w:rFonts w:ascii="Liberation Sans" w:hAnsi="Liberation Sans"/>
          <w:b/>
          <w:bCs/>
          <w:sz w:val="24"/>
          <w:szCs w:val="24"/>
        </w:rPr>
      </w:pPr>
    </w:p>
    <w:p w14:paraId="2EF36D36" w14:textId="77777777" w:rsidR="0071266C" w:rsidRDefault="0071266C">
      <w:pPr>
        <w:pStyle w:val="Header"/>
        <w:rPr>
          <w:rFonts w:ascii="Liberation Sans" w:hAnsi="Liberation Sans"/>
          <w:b/>
          <w:bCs/>
          <w:sz w:val="24"/>
          <w:szCs w:val="24"/>
        </w:rPr>
      </w:pPr>
    </w:p>
    <w:tbl>
      <w:tblPr>
        <w:tblStyle w:val="TableGrid"/>
        <w:tblW w:w="9061" w:type="dxa"/>
        <w:tblLayout w:type="fixed"/>
        <w:tblLook w:val="04A0" w:firstRow="1" w:lastRow="0" w:firstColumn="1" w:lastColumn="0" w:noHBand="0" w:noVBand="1"/>
      </w:tblPr>
      <w:tblGrid>
        <w:gridCol w:w="1689"/>
        <w:gridCol w:w="2906"/>
        <w:gridCol w:w="1164"/>
        <w:gridCol w:w="3302"/>
      </w:tblGrid>
      <w:tr w:rsidR="0071266C" w14:paraId="5914ADB2" w14:textId="77777777">
        <w:tc>
          <w:tcPr>
            <w:tcW w:w="1688" w:type="dxa"/>
          </w:tcPr>
          <w:p w14:paraId="4BB17686" w14:textId="77777777" w:rsidR="0071266C" w:rsidRDefault="00671281">
            <w:pPr>
              <w:pStyle w:val="Header"/>
              <w:widowControl w:val="0"/>
              <w:rPr>
                <w:rFonts w:ascii="Liberation Sans" w:hAnsi="Liberation Sans"/>
                <w:b/>
                <w:bCs/>
                <w:sz w:val="24"/>
                <w:szCs w:val="24"/>
              </w:rPr>
            </w:pPr>
            <w:r>
              <w:rPr>
                <w:rFonts w:ascii="Liberation Sans" w:hAnsi="Liberation Sans"/>
                <w:b/>
                <w:bCs/>
                <w:sz w:val="24"/>
                <w:szCs w:val="24"/>
              </w:rPr>
              <w:t>Manager’s Name</w:t>
            </w:r>
          </w:p>
        </w:tc>
        <w:tc>
          <w:tcPr>
            <w:tcW w:w="2906" w:type="dxa"/>
          </w:tcPr>
          <w:p w14:paraId="721CDE93" w14:textId="77777777" w:rsidR="0071266C" w:rsidRDefault="0071266C">
            <w:pPr>
              <w:pStyle w:val="Header"/>
              <w:widowControl w:val="0"/>
              <w:rPr>
                <w:rFonts w:ascii="Liberation Sans" w:hAnsi="Liberation Sans"/>
                <w:b/>
                <w:bCs/>
                <w:sz w:val="24"/>
                <w:szCs w:val="24"/>
              </w:rPr>
            </w:pPr>
          </w:p>
          <w:p w14:paraId="58939CD2" w14:textId="77777777" w:rsidR="0071266C" w:rsidRDefault="0071266C">
            <w:pPr>
              <w:pStyle w:val="Header"/>
              <w:widowControl w:val="0"/>
              <w:rPr>
                <w:rFonts w:ascii="Liberation Sans" w:hAnsi="Liberation Sans"/>
                <w:b/>
                <w:bCs/>
                <w:sz w:val="24"/>
                <w:szCs w:val="24"/>
              </w:rPr>
            </w:pPr>
          </w:p>
        </w:tc>
        <w:tc>
          <w:tcPr>
            <w:tcW w:w="1164" w:type="dxa"/>
          </w:tcPr>
          <w:p w14:paraId="31F40207" w14:textId="77777777" w:rsidR="0071266C" w:rsidRDefault="00671281">
            <w:pPr>
              <w:pStyle w:val="Header"/>
              <w:widowControl w:val="0"/>
              <w:rPr>
                <w:rFonts w:ascii="Liberation Sans" w:hAnsi="Liberation Sans"/>
                <w:b/>
                <w:bCs/>
                <w:sz w:val="24"/>
                <w:szCs w:val="24"/>
              </w:rPr>
            </w:pPr>
            <w:r>
              <w:rPr>
                <w:rFonts w:ascii="Liberation Sans" w:hAnsi="Liberation Sans"/>
                <w:b/>
                <w:bCs/>
                <w:sz w:val="24"/>
                <w:szCs w:val="24"/>
              </w:rPr>
              <w:t>Position</w:t>
            </w:r>
          </w:p>
        </w:tc>
        <w:tc>
          <w:tcPr>
            <w:tcW w:w="3302" w:type="dxa"/>
          </w:tcPr>
          <w:p w14:paraId="78FE82EF" w14:textId="77777777" w:rsidR="0071266C" w:rsidRDefault="0071266C">
            <w:pPr>
              <w:pStyle w:val="Header"/>
              <w:widowControl w:val="0"/>
              <w:rPr>
                <w:rFonts w:ascii="Liberation Sans" w:hAnsi="Liberation Sans"/>
                <w:b/>
                <w:bCs/>
                <w:sz w:val="24"/>
                <w:szCs w:val="24"/>
              </w:rPr>
            </w:pPr>
          </w:p>
          <w:p w14:paraId="56F1F419" w14:textId="77777777" w:rsidR="0071266C" w:rsidRDefault="0071266C">
            <w:pPr>
              <w:pStyle w:val="Header"/>
              <w:widowControl w:val="0"/>
              <w:rPr>
                <w:rFonts w:ascii="Liberation Sans" w:hAnsi="Liberation Sans"/>
                <w:b/>
                <w:bCs/>
                <w:sz w:val="24"/>
                <w:szCs w:val="24"/>
              </w:rPr>
            </w:pPr>
          </w:p>
          <w:p w14:paraId="1B2E44DE" w14:textId="77777777" w:rsidR="0071266C" w:rsidRDefault="0071266C">
            <w:pPr>
              <w:pStyle w:val="Header"/>
              <w:widowControl w:val="0"/>
              <w:rPr>
                <w:rFonts w:ascii="Liberation Sans" w:hAnsi="Liberation Sans"/>
                <w:b/>
                <w:bCs/>
                <w:sz w:val="24"/>
                <w:szCs w:val="24"/>
              </w:rPr>
            </w:pPr>
          </w:p>
        </w:tc>
      </w:tr>
      <w:tr w:rsidR="0071266C" w14:paraId="1C04DE4E" w14:textId="77777777">
        <w:tc>
          <w:tcPr>
            <w:tcW w:w="1688" w:type="dxa"/>
          </w:tcPr>
          <w:p w14:paraId="09587696" w14:textId="77777777" w:rsidR="0071266C" w:rsidRDefault="00671281">
            <w:pPr>
              <w:pStyle w:val="Header"/>
              <w:widowControl w:val="0"/>
              <w:rPr>
                <w:rFonts w:ascii="Liberation Sans" w:hAnsi="Liberation Sans"/>
                <w:b/>
                <w:bCs/>
                <w:sz w:val="24"/>
                <w:szCs w:val="24"/>
              </w:rPr>
            </w:pPr>
            <w:r>
              <w:rPr>
                <w:rFonts w:ascii="Liberation Sans" w:hAnsi="Liberation Sans"/>
                <w:b/>
                <w:bCs/>
                <w:sz w:val="24"/>
                <w:szCs w:val="24"/>
              </w:rPr>
              <w:t>Date</w:t>
            </w:r>
          </w:p>
        </w:tc>
        <w:tc>
          <w:tcPr>
            <w:tcW w:w="2906" w:type="dxa"/>
          </w:tcPr>
          <w:p w14:paraId="21CA01B4" w14:textId="77777777" w:rsidR="0071266C" w:rsidRDefault="0071266C">
            <w:pPr>
              <w:pStyle w:val="Header"/>
              <w:widowControl w:val="0"/>
              <w:rPr>
                <w:rFonts w:ascii="Liberation Sans" w:hAnsi="Liberation Sans"/>
                <w:b/>
                <w:bCs/>
                <w:sz w:val="24"/>
                <w:szCs w:val="24"/>
              </w:rPr>
            </w:pPr>
          </w:p>
          <w:p w14:paraId="5DB02C7B" w14:textId="77777777" w:rsidR="0071266C" w:rsidRDefault="0071266C">
            <w:pPr>
              <w:pStyle w:val="Header"/>
              <w:widowControl w:val="0"/>
              <w:rPr>
                <w:rFonts w:ascii="Liberation Sans" w:hAnsi="Liberation Sans"/>
                <w:b/>
                <w:bCs/>
                <w:sz w:val="24"/>
                <w:szCs w:val="24"/>
              </w:rPr>
            </w:pPr>
          </w:p>
        </w:tc>
        <w:tc>
          <w:tcPr>
            <w:tcW w:w="1164" w:type="dxa"/>
          </w:tcPr>
          <w:p w14:paraId="4AA75F92" w14:textId="77777777" w:rsidR="0071266C" w:rsidRDefault="00671281">
            <w:pPr>
              <w:pStyle w:val="Header"/>
              <w:widowControl w:val="0"/>
              <w:rPr>
                <w:rFonts w:ascii="Liberation Sans" w:hAnsi="Liberation Sans"/>
                <w:b/>
                <w:bCs/>
                <w:sz w:val="24"/>
                <w:szCs w:val="24"/>
              </w:rPr>
            </w:pPr>
            <w:r>
              <w:rPr>
                <w:rFonts w:ascii="Liberation Sans" w:hAnsi="Liberation Sans"/>
                <w:b/>
                <w:bCs/>
                <w:sz w:val="24"/>
                <w:szCs w:val="24"/>
              </w:rPr>
              <w:t>Signed</w:t>
            </w:r>
          </w:p>
        </w:tc>
        <w:tc>
          <w:tcPr>
            <w:tcW w:w="3302" w:type="dxa"/>
          </w:tcPr>
          <w:p w14:paraId="120A4BAB" w14:textId="77777777" w:rsidR="0071266C" w:rsidRDefault="0071266C">
            <w:pPr>
              <w:pStyle w:val="Header"/>
              <w:widowControl w:val="0"/>
              <w:rPr>
                <w:rFonts w:ascii="Liberation Sans" w:hAnsi="Liberation Sans"/>
                <w:b/>
                <w:bCs/>
                <w:sz w:val="24"/>
                <w:szCs w:val="24"/>
              </w:rPr>
            </w:pPr>
          </w:p>
          <w:p w14:paraId="30059A9E" w14:textId="77777777" w:rsidR="0071266C" w:rsidRDefault="0071266C">
            <w:pPr>
              <w:pStyle w:val="Header"/>
              <w:widowControl w:val="0"/>
              <w:rPr>
                <w:rFonts w:ascii="Liberation Sans" w:hAnsi="Liberation Sans"/>
                <w:b/>
                <w:bCs/>
                <w:sz w:val="24"/>
                <w:szCs w:val="24"/>
              </w:rPr>
            </w:pPr>
          </w:p>
          <w:p w14:paraId="62095B6A" w14:textId="77777777" w:rsidR="0071266C" w:rsidRDefault="0071266C">
            <w:pPr>
              <w:pStyle w:val="Header"/>
              <w:widowControl w:val="0"/>
              <w:rPr>
                <w:rFonts w:ascii="Liberation Sans" w:hAnsi="Liberation Sans"/>
                <w:b/>
                <w:bCs/>
                <w:sz w:val="24"/>
                <w:szCs w:val="24"/>
              </w:rPr>
            </w:pPr>
          </w:p>
        </w:tc>
      </w:tr>
    </w:tbl>
    <w:p w14:paraId="01D1264A" w14:textId="77777777" w:rsidR="0071266C" w:rsidRDefault="0071266C">
      <w:pPr>
        <w:pStyle w:val="Header"/>
        <w:rPr>
          <w:rFonts w:ascii="Liberation Sans" w:hAnsi="Liberation Sans"/>
          <w:b/>
          <w:bCs/>
          <w:sz w:val="24"/>
          <w:szCs w:val="24"/>
        </w:rPr>
      </w:pPr>
    </w:p>
    <w:p w14:paraId="4FB69117" w14:textId="77777777" w:rsidR="0071266C" w:rsidRDefault="0071266C">
      <w:pPr>
        <w:pStyle w:val="Header"/>
        <w:rPr>
          <w:rFonts w:ascii="Liberation Sans" w:hAnsi="Liberation Sans"/>
          <w:b/>
          <w:bCs/>
          <w:sz w:val="24"/>
          <w:szCs w:val="24"/>
        </w:rPr>
      </w:pPr>
    </w:p>
    <w:p w14:paraId="29E8FFA4" w14:textId="77777777" w:rsidR="0071266C" w:rsidRDefault="00671281">
      <w:pPr>
        <w:pStyle w:val="Header"/>
        <w:rPr>
          <w:rFonts w:ascii="Liberation Sans" w:hAnsi="Liberation Sans"/>
          <w:b/>
          <w:bCs/>
          <w:sz w:val="24"/>
          <w:szCs w:val="24"/>
        </w:rPr>
      </w:pPr>
      <w:r>
        <w:rPr>
          <w:rFonts w:ascii="Liberation Sans" w:hAnsi="Liberation Sans"/>
          <w:b/>
          <w:bCs/>
          <w:sz w:val="24"/>
          <w:szCs w:val="24"/>
        </w:rPr>
        <w:t>Useful contacts:</w:t>
      </w:r>
    </w:p>
    <w:p w14:paraId="6AA410B7" w14:textId="77777777" w:rsidR="0071266C" w:rsidRDefault="0071266C">
      <w:pPr>
        <w:pStyle w:val="Header"/>
        <w:rPr>
          <w:rFonts w:ascii="Liberation Sans" w:hAnsi="Liberation Sans"/>
          <w:b/>
          <w:bCs/>
          <w:sz w:val="24"/>
          <w:szCs w:val="24"/>
        </w:rPr>
      </w:pPr>
    </w:p>
    <w:p w14:paraId="33222A07" w14:textId="77777777" w:rsidR="0071266C" w:rsidRDefault="00671281">
      <w:pPr>
        <w:spacing w:after="60"/>
        <w:rPr>
          <w:rFonts w:ascii="Liberation Sans" w:hAnsi="Liberation Sans"/>
          <w:b/>
          <w:bCs/>
          <w:color w:val="auto"/>
          <w:sz w:val="24"/>
          <w:szCs w:val="24"/>
        </w:rPr>
      </w:pPr>
      <w:r>
        <w:rPr>
          <w:rFonts w:ascii="Liberation Sans" w:hAnsi="Liberation Sans"/>
          <w:b/>
          <w:bCs/>
          <w:color w:val="auto"/>
          <w:sz w:val="24"/>
          <w:szCs w:val="24"/>
        </w:rPr>
        <w:t>Portsmouth Safeguarding Adults Board (PSAB)</w:t>
      </w:r>
    </w:p>
    <w:p w14:paraId="40B31773" w14:textId="77777777" w:rsidR="0071266C" w:rsidRDefault="00671281">
      <w:pPr>
        <w:spacing w:after="60"/>
        <w:rPr>
          <w:rFonts w:ascii="Liberation Sans" w:hAnsi="Liberation Sans"/>
          <w:sz w:val="24"/>
          <w:szCs w:val="24"/>
        </w:rPr>
      </w:pPr>
      <w:r>
        <w:rPr>
          <w:rFonts w:ascii="Liberation Sans" w:hAnsi="Liberation Sans"/>
          <w:b/>
          <w:bCs/>
          <w:color w:val="auto"/>
          <w:sz w:val="24"/>
          <w:szCs w:val="24"/>
        </w:rPr>
        <w:t>E</w:t>
      </w:r>
      <w:r>
        <w:rPr>
          <w:rFonts w:ascii="Liberation Sans" w:hAnsi="Liberation Sans"/>
          <w:b/>
          <w:bCs/>
          <w:sz w:val="24"/>
          <w:szCs w:val="24"/>
        </w:rPr>
        <w:t>mail:</w:t>
      </w:r>
      <w:r>
        <w:rPr>
          <w:rFonts w:ascii="Liberation Sans" w:hAnsi="Liberation Sans"/>
          <w:sz w:val="24"/>
          <w:szCs w:val="24"/>
        </w:rPr>
        <w:t> </w:t>
      </w:r>
      <w:hyperlink r:id="rId21">
        <w:r>
          <w:rPr>
            <w:rStyle w:val="Hyperlink"/>
            <w:rFonts w:ascii="Liberation Sans" w:hAnsi="Liberation Sans" w:cstheme="minorBidi"/>
            <w:color w:val="0563C1" w:themeColor="hyperlink"/>
            <w:sz w:val="24"/>
            <w:szCs w:val="24"/>
          </w:rPr>
          <w:t>PortsmouthAdultMASH@portsmouthcc.gov.uk</w:t>
        </w:r>
      </w:hyperlink>
      <w:r>
        <w:rPr>
          <w:rStyle w:val="Hyperlink"/>
          <w:rFonts w:ascii="Liberation Sans" w:hAnsi="Liberation Sans"/>
          <w:sz w:val="24"/>
          <w:szCs w:val="24"/>
        </w:rPr>
        <w:br/>
      </w:r>
      <w:r>
        <w:rPr>
          <w:rFonts w:ascii="Liberation Sans" w:hAnsi="Liberation Sans"/>
          <w:b/>
          <w:bCs/>
          <w:sz w:val="24"/>
          <w:szCs w:val="24"/>
        </w:rPr>
        <w:t>Telephone:</w:t>
      </w:r>
      <w:r>
        <w:rPr>
          <w:rFonts w:ascii="Liberation Sans" w:hAnsi="Liberation Sans"/>
          <w:sz w:val="24"/>
          <w:szCs w:val="24"/>
        </w:rPr>
        <w:t xml:space="preserve"> 02392 680 810 (Out of Hours: </w:t>
      </w:r>
      <w:r>
        <w:rPr>
          <w:rFonts w:ascii="Liberation Sans" w:hAnsi="Liberation Sans" w:cs="Arial"/>
          <w:sz w:val="24"/>
          <w:szCs w:val="24"/>
          <w:shd w:val="clear" w:color="auto" w:fill="FFFFFF"/>
        </w:rPr>
        <w:t>0300 555 1373)</w:t>
      </w:r>
    </w:p>
    <w:p w14:paraId="31976681" w14:textId="77777777" w:rsidR="0071266C" w:rsidRDefault="0071266C">
      <w:pPr>
        <w:spacing w:after="60"/>
        <w:rPr>
          <w:rFonts w:ascii="Liberation Sans" w:hAnsi="Liberation Sans"/>
          <w:sz w:val="24"/>
          <w:szCs w:val="24"/>
        </w:rPr>
      </w:pPr>
    </w:p>
    <w:p w14:paraId="18442088" w14:textId="77777777" w:rsidR="0071266C" w:rsidRDefault="00671281">
      <w:pPr>
        <w:spacing w:after="60"/>
        <w:rPr>
          <w:rFonts w:ascii="Liberation Sans" w:hAnsi="Liberation Sans"/>
          <w:b/>
          <w:bCs/>
          <w:color w:val="auto"/>
          <w:sz w:val="24"/>
          <w:szCs w:val="24"/>
        </w:rPr>
      </w:pPr>
      <w:r>
        <w:rPr>
          <w:rFonts w:ascii="Liberation Sans" w:hAnsi="Liberation Sans"/>
          <w:b/>
          <w:bCs/>
          <w:color w:val="auto"/>
          <w:sz w:val="24"/>
          <w:szCs w:val="24"/>
        </w:rPr>
        <w:t>Hampshire Adult Services</w:t>
      </w:r>
    </w:p>
    <w:p w14:paraId="08A0C7B1" w14:textId="77777777" w:rsidR="0071266C" w:rsidRDefault="00671281">
      <w:pPr>
        <w:spacing w:after="60"/>
        <w:rPr>
          <w:rFonts w:ascii="Liberation Sans" w:hAnsi="Liberation Sans"/>
          <w:sz w:val="24"/>
          <w:szCs w:val="24"/>
        </w:rPr>
      </w:pPr>
      <w:r>
        <w:rPr>
          <w:rFonts w:ascii="Liberation Sans" w:hAnsi="Liberation Sans"/>
          <w:b/>
          <w:bCs/>
          <w:sz w:val="24"/>
          <w:szCs w:val="24"/>
        </w:rPr>
        <w:t>Telephone:</w:t>
      </w:r>
      <w:r>
        <w:rPr>
          <w:rFonts w:ascii="Liberation Sans" w:hAnsi="Liberation Sans"/>
          <w:sz w:val="24"/>
          <w:szCs w:val="24"/>
        </w:rPr>
        <w:t xml:space="preserve"> 0300 555 1386 (Out of Hours: </w:t>
      </w:r>
      <w:r>
        <w:rPr>
          <w:rFonts w:ascii="Liberation Sans" w:hAnsi="Liberation Sans" w:cs="Arial"/>
          <w:sz w:val="24"/>
          <w:szCs w:val="24"/>
          <w:shd w:val="clear" w:color="auto" w:fill="FFFFFF"/>
        </w:rPr>
        <w:t xml:space="preserve">0300 555 1373) </w:t>
      </w:r>
    </w:p>
    <w:p w14:paraId="1B199351" w14:textId="77777777" w:rsidR="0071266C" w:rsidRDefault="0071266C">
      <w:pPr>
        <w:spacing w:after="60"/>
        <w:rPr>
          <w:rFonts w:ascii="Liberation Sans" w:hAnsi="Liberation Sans"/>
          <w:sz w:val="24"/>
          <w:szCs w:val="24"/>
        </w:rPr>
      </w:pPr>
    </w:p>
    <w:p w14:paraId="3F353EE0" w14:textId="77777777" w:rsidR="0071266C" w:rsidRDefault="00671281">
      <w:pPr>
        <w:spacing w:after="60"/>
        <w:rPr>
          <w:rFonts w:ascii="Liberation Sans" w:hAnsi="Liberation Sans"/>
          <w:color w:val="auto"/>
          <w:sz w:val="24"/>
          <w:szCs w:val="24"/>
        </w:rPr>
      </w:pPr>
      <w:r>
        <w:rPr>
          <w:rFonts w:ascii="Liberation Sans" w:hAnsi="Liberation Sans"/>
          <w:b/>
          <w:bCs/>
          <w:color w:val="auto"/>
          <w:sz w:val="24"/>
          <w:szCs w:val="24"/>
        </w:rPr>
        <w:t>In case of an emergency contact the Police on 999</w:t>
      </w:r>
    </w:p>
    <w:p w14:paraId="78B9F6E8" w14:textId="77777777" w:rsidR="0071266C" w:rsidRDefault="0071266C">
      <w:pPr>
        <w:pStyle w:val="Header"/>
        <w:spacing w:after="60"/>
        <w:rPr>
          <w:rFonts w:ascii="Liberation Sans" w:hAnsi="Liberation Sans"/>
          <w:b/>
          <w:bCs/>
          <w:sz w:val="24"/>
          <w:szCs w:val="24"/>
        </w:rPr>
      </w:pPr>
    </w:p>
    <w:p w14:paraId="114212D4" w14:textId="77777777" w:rsidR="0071266C" w:rsidRDefault="00671281">
      <w:pPr>
        <w:pStyle w:val="LO-Normal1"/>
        <w:spacing w:after="60"/>
        <w:rPr>
          <w:rFonts w:ascii="Liberation Sans" w:hAnsi="Liberation Sans" w:cs="Calibri"/>
          <w:b/>
          <w:bCs/>
          <w:sz w:val="24"/>
          <w:szCs w:val="24"/>
          <w:lang w:val="cs-CZ"/>
        </w:rPr>
      </w:pPr>
      <w:r>
        <w:rPr>
          <w:rFonts w:ascii="Liberation Sans" w:hAnsi="Liberation Sans"/>
          <w:b/>
          <w:bCs/>
          <w:sz w:val="24"/>
          <w:szCs w:val="24"/>
          <w:lang w:val="cs-CZ"/>
        </w:rPr>
        <w:t xml:space="preserve">Portsmouth Domestic Abuse Services </w:t>
      </w:r>
    </w:p>
    <w:p w14:paraId="2ED8FBE6" w14:textId="77777777" w:rsidR="0071266C" w:rsidRDefault="00671281">
      <w:pPr>
        <w:pStyle w:val="LO-Normal1"/>
        <w:spacing w:after="60"/>
        <w:rPr>
          <w:rFonts w:ascii="Liberation Sans" w:hAnsi="Liberation Sans" w:cs="Calibri"/>
          <w:sz w:val="24"/>
          <w:szCs w:val="24"/>
          <w:lang w:val="cs-CZ"/>
        </w:rPr>
      </w:pPr>
      <w:r>
        <w:rPr>
          <w:rFonts w:ascii="Liberation Sans" w:hAnsi="Liberation Sans" w:cs="Calibri"/>
          <w:b/>
          <w:bCs/>
          <w:sz w:val="24"/>
          <w:szCs w:val="24"/>
          <w:lang w:val="cs-CZ"/>
        </w:rPr>
        <w:t>Email:</w:t>
      </w:r>
      <w:r>
        <w:rPr>
          <w:rFonts w:ascii="Liberation Sans" w:hAnsi="Liberation Sans" w:cs="Calibri"/>
          <w:sz w:val="24"/>
          <w:szCs w:val="24"/>
          <w:lang w:val="cs-CZ"/>
        </w:rPr>
        <w:t xml:space="preserve"> </w:t>
      </w:r>
      <w:hyperlink r:id="rId22">
        <w:r>
          <w:rPr>
            <w:rStyle w:val="Hyperlink"/>
            <w:rFonts w:ascii="Liberation Sans" w:hAnsi="Liberation Sans" w:cs="Calibri"/>
            <w:sz w:val="24"/>
            <w:szCs w:val="24"/>
            <w:lang w:val="cs-CZ"/>
          </w:rPr>
          <w:t>portsmouthreferral@stopdomesticabuse.uk</w:t>
        </w:r>
      </w:hyperlink>
      <w:r>
        <w:rPr>
          <w:rFonts w:ascii="Liberation Sans" w:hAnsi="Liberation Sans" w:cs="Calibri"/>
          <w:sz w:val="24"/>
          <w:szCs w:val="24"/>
          <w:lang w:val="cs-CZ"/>
        </w:rPr>
        <w:t xml:space="preserve"> </w:t>
      </w:r>
    </w:p>
    <w:p w14:paraId="554478D3" w14:textId="77777777" w:rsidR="0071266C" w:rsidRDefault="00671281">
      <w:pPr>
        <w:pStyle w:val="LO-Normal1"/>
        <w:spacing w:after="60"/>
        <w:rPr>
          <w:rFonts w:ascii="Liberation Sans" w:hAnsi="Liberation Sans"/>
          <w:b/>
          <w:bCs/>
          <w:sz w:val="24"/>
          <w:szCs w:val="24"/>
        </w:rPr>
      </w:pPr>
      <w:r>
        <w:rPr>
          <w:rFonts w:ascii="Liberation Sans" w:hAnsi="Liberation Sans" w:cs="Calibri"/>
          <w:b/>
          <w:bCs/>
          <w:sz w:val="24"/>
          <w:szCs w:val="24"/>
          <w:lang w:val="cs-CZ"/>
        </w:rPr>
        <w:t>Telephone:</w:t>
      </w:r>
      <w:r>
        <w:rPr>
          <w:rFonts w:ascii="Liberation Sans" w:hAnsi="Liberation Sans" w:cs="Calibri"/>
          <w:sz w:val="24"/>
          <w:szCs w:val="24"/>
          <w:lang w:val="cs-CZ"/>
        </w:rPr>
        <w:t xml:space="preserve"> </w:t>
      </w:r>
      <w:r>
        <w:rPr>
          <w:rFonts w:ascii="Liberation Sans" w:hAnsi="Liberation Sans" w:cs="Calibri"/>
          <w:color w:val="333333"/>
          <w:sz w:val="24"/>
          <w:szCs w:val="24"/>
          <w:shd w:val="clear" w:color="auto" w:fill="FFFFFF"/>
        </w:rPr>
        <w:t>023 9206 5494)</w:t>
      </w:r>
      <w:r>
        <w:rPr>
          <w:rFonts w:ascii="Liberation Sans" w:hAnsi="Liberation Sans" w:cs="Calibri"/>
          <w:sz w:val="24"/>
          <w:szCs w:val="24"/>
          <w:lang w:val="cs-CZ"/>
        </w:rPr>
        <w:t>.</w:t>
      </w:r>
    </w:p>
    <w:sectPr w:rsidR="0071266C">
      <w:headerReference w:type="default" r:id="rId23"/>
      <w:footerReference w:type="default" r:id="rId24"/>
      <w:pgSz w:w="11906" w:h="16838"/>
      <w:pgMar w:top="1417" w:right="1417" w:bottom="1417" w:left="1418" w:header="708" w:footer="708" w:gutter="0"/>
      <w:cols w:space="720"/>
      <w:formProt w:val="0"/>
      <w:docGrid w:linePitch="600" w:charSpace="409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enny Woods" w:date="2021-07-07T12:31:00Z" w:initials="PW">
    <w:p w14:paraId="50B0F943" w14:textId="77777777" w:rsidR="0071266C" w:rsidRDefault="007B0EEF">
      <w:r>
        <w:rPr>
          <w:rStyle w:val="CommentReference"/>
        </w:rPr>
        <w:annotationRef/>
      </w:r>
      <w:r w:rsidR="00671281">
        <w:rPr>
          <w:rFonts w:ascii="Liberation Serif" w:eastAsia="Segoe UI" w:hAnsi="Liberation Serif" w:cs="Tahoma"/>
          <w:color w:val="auto"/>
          <w:sz w:val="24"/>
          <w:szCs w:val="24"/>
          <w:lang w:val="en-US" w:bidi="en-US"/>
        </w:rPr>
        <w:t>With your support to asylum seekers in Gosport do you feel you should also include contact details for Hampshire Adult Services? 0300 555 1386 (and Out of Hours: 0300 555 1373)</w:t>
      </w:r>
    </w:p>
  </w:comment>
  <w:comment w:id="2" w:author="Penny Woods" w:date="2021-07-07T12:46:00Z" w:initials="PW">
    <w:p w14:paraId="30577235" w14:textId="77777777" w:rsidR="0071266C" w:rsidRDefault="007B0EEF">
      <w:r>
        <w:rPr>
          <w:rStyle w:val="CommentReference"/>
        </w:rPr>
        <w:annotationRef/>
      </w:r>
      <w:r w:rsidR="00671281">
        <w:rPr>
          <w:rFonts w:ascii="Liberation Serif" w:eastAsia="Segoe UI" w:hAnsi="Liberation Serif" w:cs="Tahoma"/>
          <w:color w:val="auto"/>
          <w:sz w:val="24"/>
          <w:szCs w:val="24"/>
          <w:lang w:val="en-US" w:bidi="en-US"/>
        </w:rPr>
        <w:t xml:space="preserve">Missing ’n‘ in  sanctuary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B0F943" w15:done="0"/>
  <w15:commentEx w15:paraId="305772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B0F943" w16cid:durableId="28236D2D"/>
  <w16cid:commentId w16cid:paraId="30577235" w16cid:durableId="28236D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AF09" w14:textId="77777777" w:rsidR="00D013A8" w:rsidRDefault="00D013A8">
      <w:pPr>
        <w:spacing w:after="0"/>
      </w:pPr>
      <w:r>
        <w:separator/>
      </w:r>
    </w:p>
  </w:endnote>
  <w:endnote w:type="continuationSeparator" w:id="0">
    <w:p w14:paraId="3AA85539" w14:textId="77777777" w:rsidR="00D013A8" w:rsidRDefault="00D01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4F32" w14:textId="77777777" w:rsidR="0071266C" w:rsidRDefault="00671281">
    <w:pPr>
      <w:pStyle w:val="Footer"/>
      <w:jc w:val="center"/>
    </w:pPr>
    <w:r>
      <w:rPr>
        <w:lang w:val="cs-CZ"/>
      </w:rPr>
      <w:fldChar w:fldCharType="begin"/>
    </w:r>
    <w:r>
      <w:rPr>
        <w:lang w:val="cs-CZ"/>
      </w:rPr>
      <w:instrText>PAGE</w:instrText>
    </w:r>
    <w:r>
      <w:rPr>
        <w:lang w:val="cs-CZ"/>
      </w:rPr>
      <w:fldChar w:fldCharType="separate"/>
    </w:r>
    <w:r>
      <w:rPr>
        <w:lang w:val="cs-CZ"/>
      </w:rPr>
      <w:t>11</w:t>
    </w:r>
    <w:r>
      <w:rPr>
        <w:lang w:val="cs-CZ"/>
      </w:rPr>
      <w:fldChar w:fldCharType="end"/>
    </w:r>
  </w:p>
  <w:p w14:paraId="2CC5F906" w14:textId="77777777" w:rsidR="0071266C" w:rsidRDefault="00712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AFD5" w14:textId="77777777" w:rsidR="0071266C" w:rsidRDefault="00671281">
    <w:pPr>
      <w:pStyle w:val="Footer"/>
      <w:jc w:val="center"/>
    </w:pPr>
    <w:r>
      <w:rPr>
        <w:lang w:val="cs-CZ"/>
      </w:rPr>
      <w:fldChar w:fldCharType="begin"/>
    </w:r>
    <w:r>
      <w:rPr>
        <w:lang w:val="cs-CZ"/>
      </w:rPr>
      <w:instrText>PAGE</w:instrText>
    </w:r>
    <w:r>
      <w:rPr>
        <w:lang w:val="cs-CZ"/>
      </w:rPr>
      <w:fldChar w:fldCharType="separate"/>
    </w:r>
    <w:r>
      <w:rPr>
        <w:lang w:val="cs-CZ"/>
      </w:rPr>
      <w:t>12</w:t>
    </w:r>
    <w:r>
      <w:rPr>
        <w:lang w:val="cs-CZ"/>
      </w:rPr>
      <w:fldChar w:fldCharType="end"/>
    </w:r>
  </w:p>
  <w:p w14:paraId="4E6E68C7" w14:textId="77777777" w:rsidR="0071266C" w:rsidRDefault="00712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F8F2" w14:textId="77777777" w:rsidR="0071266C" w:rsidRDefault="00671281">
    <w:pPr>
      <w:pStyle w:val="Footer"/>
      <w:jc w:val="center"/>
    </w:pPr>
    <w:r>
      <w:rPr>
        <w:lang w:val="cs-CZ"/>
      </w:rPr>
      <w:fldChar w:fldCharType="begin"/>
    </w:r>
    <w:r>
      <w:rPr>
        <w:lang w:val="cs-CZ"/>
      </w:rPr>
      <w:instrText>PAGE</w:instrText>
    </w:r>
    <w:r>
      <w:rPr>
        <w:lang w:val="cs-CZ"/>
      </w:rPr>
      <w:fldChar w:fldCharType="separate"/>
    </w:r>
    <w:r>
      <w:rPr>
        <w:lang w:val="cs-CZ"/>
      </w:rPr>
      <w:t>17</w:t>
    </w:r>
    <w:r>
      <w:rPr>
        <w:lang w:val="cs-CZ"/>
      </w:rPr>
      <w:fldChar w:fldCharType="end"/>
    </w:r>
  </w:p>
  <w:p w14:paraId="6EF73E24" w14:textId="77777777" w:rsidR="0071266C" w:rsidRDefault="00712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B792E" w14:textId="77777777" w:rsidR="00D013A8" w:rsidRDefault="00D013A8">
      <w:pPr>
        <w:spacing w:after="0"/>
      </w:pPr>
      <w:r>
        <w:separator/>
      </w:r>
    </w:p>
  </w:footnote>
  <w:footnote w:type="continuationSeparator" w:id="0">
    <w:p w14:paraId="6309B256" w14:textId="77777777" w:rsidR="00D013A8" w:rsidRDefault="00D013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DD7F" w14:textId="77777777" w:rsidR="0071266C" w:rsidRDefault="00671281">
    <w:pPr>
      <w:pStyle w:val="Header"/>
      <w:rPr>
        <w:b/>
        <w:bCs/>
        <w:sz w:val="56"/>
        <w:szCs w:val="56"/>
      </w:rPr>
    </w:pPr>
    <w:r>
      <w:rPr>
        <w:b/>
        <w:bCs/>
        <w:noProof/>
        <w:sz w:val="56"/>
        <w:szCs w:val="56"/>
      </w:rPr>
      <w:drawing>
        <wp:anchor distT="0" distB="0" distL="0" distR="0" simplePos="0" relativeHeight="13" behindDoc="0" locked="0" layoutInCell="0" allowOverlap="1" wp14:anchorId="6E7BE6D1" wp14:editId="2252E560">
          <wp:simplePos x="0" y="0"/>
          <wp:positionH relativeFrom="page">
            <wp:posOffset>4817745</wp:posOffset>
          </wp:positionH>
          <wp:positionV relativeFrom="page">
            <wp:posOffset>118745</wp:posOffset>
          </wp:positionV>
          <wp:extent cx="2698115" cy="633095"/>
          <wp:effectExtent l="0" t="0" r="0" b="0"/>
          <wp:wrapSquare wrapText="bothSides"/>
          <wp:docPr id="1"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picture containing text&#10;&#10;Description automatically generated"/>
                  <pic:cNvPicPr>
                    <a:picLocks noChangeAspect="1" noChangeArrowheads="1"/>
                  </pic:cNvPicPr>
                </pic:nvPicPr>
                <pic:blipFill>
                  <a:blip r:embed="rId1"/>
                  <a:stretch>
                    <a:fillRect/>
                  </a:stretch>
                </pic:blipFill>
                <pic:spPr bwMode="auto">
                  <a:xfrm>
                    <a:off x="0" y="0"/>
                    <a:ext cx="2698115" cy="633095"/>
                  </a:xfrm>
                  <a:prstGeom prst="rect">
                    <a:avLst/>
                  </a:prstGeom>
                </pic:spPr>
              </pic:pic>
            </a:graphicData>
          </a:graphic>
        </wp:anchor>
      </w:drawing>
    </w:r>
  </w:p>
  <w:p w14:paraId="6EE60AE7" w14:textId="77777777" w:rsidR="0071266C" w:rsidRDefault="00671281">
    <w:pPr>
      <w:pStyle w:val="Header"/>
    </w:pPr>
    <w:r>
      <w:rPr>
        <w:b/>
        <w:bCs/>
        <w:sz w:val="56"/>
        <w:szCs w:val="56"/>
      </w:rPr>
      <w:t>Safeguarding Adult Policy</w:t>
    </w:r>
  </w:p>
  <w:p w14:paraId="0A3D41D9" w14:textId="77777777" w:rsidR="0071266C" w:rsidRDefault="00671281">
    <w:pPr>
      <w:pStyle w:val="Header"/>
    </w:pPr>
    <w:r>
      <w:rPr>
        <w:b/>
        <w:bCs/>
        <w:sz w:val="32"/>
        <w:szCs w:val="32"/>
      </w:rPr>
      <w:t xml:space="preserve"> </w:t>
    </w:r>
  </w:p>
  <w:p w14:paraId="6B13EB09" w14:textId="77777777" w:rsidR="0071266C" w:rsidRDefault="00712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A7E7" w14:textId="77777777" w:rsidR="0071266C" w:rsidRDefault="00671281">
    <w:pPr>
      <w:pStyle w:val="Header"/>
      <w:rPr>
        <w:b/>
        <w:bCs/>
        <w:sz w:val="56"/>
        <w:szCs w:val="56"/>
      </w:rPr>
    </w:pPr>
    <w:r>
      <w:rPr>
        <w:b/>
        <w:bCs/>
        <w:noProof/>
        <w:sz w:val="56"/>
        <w:szCs w:val="56"/>
      </w:rPr>
      <w:drawing>
        <wp:anchor distT="0" distB="0" distL="0" distR="0" simplePos="0" relativeHeight="2" behindDoc="0" locked="0" layoutInCell="0" allowOverlap="1" wp14:anchorId="61365AAE" wp14:editId="7D41B7FF">
          <wp:simplePos x="0" y="0"/>
          <wp:positionH relativeFrom="page">
            <wp:posOffset>4817745</wp:posOffset>
          </wp:positionH>
          <wp:positionV relativeFrom="page">
            <wp:posOffset>118745</wp:posOffset>
          </wp:positionV>
          <wp:extent cx="2698115" cy="633095"/>
          <wp:effectExtent l="0" t="0" r="0" b="0"/>
          <wp:wrapSquare wrapText="bothSides"/>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A picture containing text&#10;&#10;Description automatically generated"/>
                  <pic:cNvPicPr>
                    <a:picLocks noChangeAspect="1" noChangeArrowheads="1"/>
                  </pic:cNvPicPr>
                </pic:nvPicPr>
                <pic:blipFill>
                  <a:blip r:embed="rId1"/>
                  <a:stretch>
                    <a:fillRect/>
                  </a:stretch>
                </pic:blipFill>
                <pic:spPr bwMode="auto">
                  <a:xfrm>
                    <a:off x="0" y="0"/>
                    <a:ext cx="2698115" cy="633095"/>
                  </a:xfrm>
                  <a:prstGeom prst="rect">
                    <a:avLst/>
                  </a:prstGeom>
                </pic:spPr>
              </pic:pic>
            </a:graphicData>
          </a:graphic>
        </wp:anchor>
      </w:drawing>
    </w:r>
  </w:p>
  <w:p w14:paraId="74EC09F4" w14:textId="77777777" w:rsidR="0071266C" w:rsidRDefault="00671281">
    <w:pPr>
      <w:pStyle w:val="Header"/>
    </w:pPr>
    <w:r>
      <w:rPr>
        <w:b/>
        <w:bCs/>
        <w:sz w:val="56"/>
        <w:szCs w:val="56"/>
      </w:rPr>
      <w:t>Safeguarding Adult Policy - Appendices</w:t>
    </w:r>
  </w:p>
  <w:p w14:paraId="1E46C8F5" w14:textId="77777777" w:rsidR="0071266C" w:rsidRDefault="00671281">
    <w:pPr>
      <w:pStyle w:val="Header"/>
    </w:pPr>
    <w:r>
      <w:rPr>
        <w:b/>
        <w:bCs/>
        <w:sz w:val="32"/>
        <w:szCs w:val="32"/>
      </w:rPr>
      <w:t xml:space="preserve"> </w:t>
    </w:r>
  </w:p>
  <w:p w14:paraId="1C982776" w14:textId="77777777" w:rsidR="0071266C" w:rsidRDefault="00712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92AD" w14:textId="77777777" w:rsidR="0071266C" w:rsidRDefault="00671281">
    <w:pPr>
      <w:pStyle w:val="Header"/>
      <w:rPr>
        <w:b/>
        <w:bCs/>
        <w:sz w:val="56"/>
        <w:szCs w:val="56"/>
      </w:rPr>
    </w:pPr>
    <w:r>
      <w:rPr>
        <w:b/>
        <w:bCs/>
        <w:noProof/>
        <w:sz w:val="56"/>
        <w:szCs w:val="56"/>
      </w:rPr>
      <w:drawing>
        <wp:anchor distT="0" distB="0" distL="0" distR="0" simplePos="0" relativeHeight="18" behindDoc="0" locked="0" layoutInCell="0" allowOverlap="1" wp14:anchorId="5D3CBC54" wp14:editId="7E11C4BE">
          <wp:simplePos x="0" y="0"/>
          <wp:positionH relativeFrom="page">
            <wp:posOffset>4817745</wp:posOffset>
          </wp:positionH>
          <wp:positionV relativeFrom="page">
            <wp:posOffset>118745</wp:posOffset>
          </wp:positionV>
          <wp:extent cx="2698115" cy="633095"/>
          <wp:effectExtent l="0" t="0" r="0" b="0"/>
          <wp:wrapSquare wrapText="bothSides"/>
          <wp:docPr id="5" name="Image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A picture containing text&#10;&#10;Description automatically generated"/>
                  <pic:cNvPicPr>
                    <a:picLocks noChangeAspect="1" noChangeArrowheads="1"/>
                  </pic:cNvPicPr>
                </pic:nvPicPr>
                <pic:blipFill>
                  <a:blip r:embed="rId1"/>
                  <a:stretch>
                    <a:fillRect/>
                  </a:stretch>
                </pic:blipFill>
                <pic:spPr bwMode="auto">
                  <a:xfrm>
                    <a:off x="0" y="0"/>
                    <a:ext cx="2698115" cy="633095"/>
                  </a:xfrm>
                  <a:prstGeom prst="rect">
                    <a:avLst/>
                  </a:prstGeom>
                </pic:spPr>
              </pic:pic>
            </a:graphicData>
          </a:graphic>
        </wp:anchor>
      </w:drawing>
    </w:r>
  </w:p>
  <w:p w14:paraId="4249F1A8" w14:textId="77777777" w:rsidR="0071266C" w:rsidRDefault="00671281">
    <w:pPr>
      <w:pStyle w:val="Header"/>
    </w:pPr>
    <w:r>
      <w:rPr>
        <w:b/>
        <w:bCs/>
        <w:sz w:val="56"/>
        <w:szCs w:val="56"/>
      </w:rPr>
      <w:t>Safeguarding Adult Policy - Appendices</w:t>
    </w:r>
  </w:p>
  <w:p w14:paraId="29C888C8" w14:textId="77777777" w:rsidR="0071266C" w:rsidRDefault="00671281">
    <w:pPr>
      <w:pStyle w:val="Header"/>
    </w:pPr>
    <w:r>
      <w:rPr>
        <w:b/>
        <w:bCs/>
        <w:sz w:val="32"/>
        <w:szCs w:val="32"/>
      </w:rPr>
      <w:t xml:space="preserve"> </w:t>
    </w:r>
  </w:p>
  <w:p w14:paraId="0D3436D4" w14:textId="77777777" w:rsidR="0071266C" w:rsidRDefault="00712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51B5"/>
    <w:multiLevelType w:val="multilevel"/>
    <w:tmpl w:val="970874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D10C10"/>
    <w:multiLevelType w:val="multilevel"/>
    <w:tmpl w:val="E0BE9A2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D224EAA"/>
    <w:multiLevelType w:val="multilevel"/>
    <w:tmpl w:val="1182FA20"/>
    <w:lvl w:ilvl="0">
      <w:start w:val="1"/>
      <w:numFmt w:val="lowerLetter"/>
      <w:lvlText w:val="(%1)"/>
      <w:lvlJc w:val="left"/>
      <w:pPr>
        <w:tabs>
          <w:tab w:val="num" w:pos="0"/>
        </w:tabs>
        <w:ind w:left="720" w:hanging="360"/>
      </w:pPr>
      <w:rPr>
        <w:b w:val="0"/>
        <w:bCs w:val="0"/>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
      <w:lvlJc w:val="left"/>
      <w:pPr>
        <w:tabs>
          <w:tab w:val="num" w:pos="0"/>
        </w:tabs>
        <w:ind w:left="4320" w:hanging="360"/>
      </w:pPr>
      <w:rPr>
        <w:rFonts w:ascii="Symbol" w:hAnsi="Symbol" w:cs="Symbol"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
      <w:lvlJc w:val="left"/>
      <w:pPr>
        <w:tabs>
          <w:tab w:val="num" w:pos="0"/>
        </w:tabs>
        <w:ind w:left="5760" w:hanging="360"/>
      </w:pPr>
      <w:rPr>
        <w:rFonts w:ascii="Symbol" w:hAnsi="Symbol" w:cs="Symbol" w:hint="default"/>
      </w:rPr>
    </w:lvl>
    <w:lvl w:ilvl="8">
      <w:start w:val="1"/>
      <w:numFmt w:val="bullet"/>
      <w:lvlText w:val=""/>
      <w:lvlJc w:val="left"/>
      <w:pPr>
        <w:tabs>
          <w:tab w:val="num" w:pos="0"/>
        </w:tabs>
        <w:ind w:left="6480" w:hanging="360"/>
      </w:pPr>
      <w:rPr>
        <w:rFonts w:ascii="Symbol" w:hAnsi="Symbol" w:cs="Symbol" w:hint="default"/>
      </w:rPr>
    </w:lvl>
  </w:abstractNum>
  <w:abstractNum w:abstractNumId="3" w15:restartNumberingAfterBreak="0">
    <w:nsid w:val="1E0A19B7"/>
    <w:multiLevelType w:val="multilevel"/>
    <w:tmpl w:val="68120720"/>
    <w:lvl w:ilvl="0">
      <w:start w:val="1"/>
      <w:numFmt w:val="lowerLetter"/>
      <w:lvlText w:val="(%1)"/>
      <w:lvlJc w:val="left"/>
      <w:pPr>
        <w:tabs>
          <w:tab w:val="num" w:pos="0"/>
        </w:tabs>
        <w:ind w:left="720" w:hanging="360"/>
      </w:pPr>
      <w:rPr>
        <w:b w:val="0"/>
        <w:bCs w:val="0"/>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
      <w:lvlJc w:val="left"/>
      <w:pPr>
        <w:tabs>
          <w:tab w:val="num" w:pos="0"/>
        </w:tabs>
        <w:ind w:left="4320" w:hanging="360"/>
      </w:pPr>
      <w:rPr>
        <w:rFonts w:ascii="Symbol" w:hAnsi="Symbol" w:cs="Symbol"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
      <w:lvlJc w:val="left"/>
      <w:pPr>
        <w:tabs>
          <w:tab w:val="num" w:pos="0"/>
        </w:tabs>
        <w:ind w:left="5760" w:hanging="360"/>
      </w:pPr>
      <w:rPr>
        <w:rFonts w:ascii="Symbol" w:hAnsi="Symbol" w:cs="Symbol" w:hint="default"/>
      </w:rPr>
    </w:lvl>
    <w:lvl w:ilvl="8">
      <w:start w:val="1"/>
      <w:numFmt w:val="bullet"/>
      <w:lvlText w:val=""/>
      <w:lvlJc w:val="left"/>
      <w:pPr>
        <w:tabs>
          <w:tab w:val="num" w:pos="0"/>
        </w:tabs>
        <w:ind w:left="6480" w:hanging="360"/>
      </w:pPr>
      <w:rPr>
        <w:rFonts w:ascii="Symbol" w:hAnsi="Symbol" w:cs="Symbol" w:hint="default"/>
      </w:rPr>
    </w:lvl>
  </w:abstractNum>
  <w:abstractNum w:abstractNumId="4" w15:restartNumberingAfterBreak="0">
    <w:nsid w:val="1EB77E5E"/>
    <w:multiLevelType w:val="multilevel"/>
    <w:tmpl w:val="7CA8D872"/>
    <w:lvl w:ilvl="0">
      <w:start w:val="1"/>
      <w:numFmt w:val="upperRoman"/>
      <w:lvlText w:val="%1."/>
      <w:lvlJc w:val="left"/>
      <w:pPr>
        <w:tabs>
          <w:tab w:val="num" w:pos="720"/>
        </w:tabs>
        <w:ind w:left="720" w:hanging="360"/>
      </w:pPr>
      <w:rPr>
        <w:b w:val="0"/>
        <w:bCs w:val="0"/>
      </w:rPr>
    </w:lvl>
    <w:lvl w:ilvl="1">
      <w:start w:val="1"/>
      <w:numFmt w:val="upperRoman"/>
      <w:lvlText w:val="%2."/>
      <w:lvlJc w:val="left"/>
      <w:pPr>
        <w:tabs>
          <w:tab w:val="num" w:pos="1080"/>
        </w:tabs>
        <w:ind w:left="1080" w:hanging="360"/>
      </w:pPr>
      <w:rPr>
        <w:b w:val="0"/>
        <w:bCs w:val="0"/>
      </w:rPr>
    </w:lvl>
    <w:lvl w:ilvl="2">
      <w:start w:val="1"/>
      <w:numFmt w:val="upperRoman"/>
      <w:lvlText w:val="%3."/>
      <w:lvlJc w:val="left"/>
      <w:pPr>
        <w:tabs>
          <w:tab w:val="num" w:pos="1440"/>
        </w:tabs>
        <w:ind w:left="1440" w:hanging="360"/>
      </w:pPr>
      <w:rPr>
        <w:b w:val="0"/>
        <w:bCs w:val="0"/>
      </w:rPr>
    </w:lvl>
    <w:lvl w:ilvl="3">
      <w:start w:val="1"/>
      <w:numFmt w:val="upperRoman"/>
      <w:lvlText w:val="%4."/>
      <w:lvlJc w:val="left"/>
      <w:pPr>
        <w:tabs>
          <w:tab w:val="num" w:pos="1800"/>
        </w:tabs>
        <w:ind w:left="1800" w:hanging="360"/>
      </w:pPr>
      <w:rPr>
        <w:b w:val="0"/>
        <w:bCs w:val="0"/>
      </w:rPr>
    </w:lvl>
    <w:lvl w:ilvl="4">
      <w:start w:val="1"/>
      <w:numFmt w:val="upperRoman"/>
      <w:lvlText w:val="%5."/>
      <w:lvlJc w:val="left"/>
      <w:pPr>
        <w:tabs>
          <w:tab w:val="num" w:pos="2160"/>
        </w:tabs>
        <w:ind w:left="2160" w:hanging="360"/>
      </w:pPr>
      <w:rPr>
        <w:b w:val="0"/>
        <w:bCs w:val="0"/>
      </w:rPr>
    </w:lvl>
    <w:lvl w:ilvl="5">
      <w:start w:val="1"/>
      <w:numFmt w:val="upperRoman"/>
      <w:lvlText w:val="%6."/>
      <w:lvlJc w:val="left"/>
      <w:pPr>
        <w:tabs>
          <w:tab w:val="num" w:pos="2520"/>
        </w:tabs>
        <w:ind w:left="2520" w:hanging="360"/>
      </w:pPr>
      <w:rPr>
        <w:b w:val="0"/>
        <w:bCs w:val="0"/>
      </w:rPr>
    </w:lvl>
    <w:lvl w:ilvl="6">
      <w:start w:val="1"/>
      <w:numFmt w:val="upperRoman"/>
      <w:lvlText w:val="%7."/>
      <w:lvlJc w:val="left"/>
      <w:pPr>
        <w:tabs>
          <w:tab w:val="num" w:pos="2880"/>
        </w:tabs>
        <w:ind w:left="2880" w:hanging="360"/>
      </w:pPr>
      <w:rPr>
        <w:b w:val="0"/>
        <w:bCs w:val="0"/>
      </w:rPr>
    </w:lvl>
    <w:lvl w:ilvl="7">
      <w:start w:val="1"/>
      <w:numFmt w:val="upperRoman"/>
      <w:lvlText w:val="%8."/>
      <w:lvlJc w:val="left"/>
      <w:pPr>
        <w:tabs>
          <w:tab w:val="num" w:pos="3240"/>
        </w:tabs>
        <w:ind w:left="3240" w:hanging="360"/>
      </w:pPr>
      <w:rPr>
        <w:b w:val="0"/>
        <w:bCs w:val="0"/>
      </w:rPr>
    </w:lvl>
    <w:lvl w:ilvl="8">
      <w:start w:val="1"/>
      <w:numFmt w:val="upperRoman"/>
      <w:lvlText w:val="%9."/>
      <w:lvlJc w:val="left"/>
      <w:pPr>
        <w:tabs>
          <w:tab w:val="num" w:pos="3600"/>
        </w:tabs>
        <w:ind w:left="3600" w:hanging="360"/>
      </w:pPr>
      <w:rPr>
        <w:b w:val="0"/>
        <w:bCs w:val="0"/>
      </w:rPr>
    </w:lvl>
  </w:abstractNum>
  <w:abstractNum w:abstractNumId="5" w15:restartNumberingAfterBreak="0">
    <w:nsid w:val="217B265D"/>
    <w:multiLevelType w:val="multilevel"/>
    <w:tmpl w:val="0EBEFF6E"/>
    <w:lvl w:ilvl="0">
      <w:start w:val="1"/>
      <w:numFmt w:val="upperRoman"/>
      <w:lvlText w:val="%1."/>
      <w:lvlJc w:val="left"/>
      <w:pPr>
        <w:tabs>
          <w:tab w:val="num" w:pos="720"/>
        </w:tabs>
        <w:ind w:left="720" w:hanging="360"/>
      </w:pPr>
      <w:rPr>
        <w:b w:val="0"/>
        <w:bCs w:val="0"/>
      </w:rPr>
    </w:lvl>
    <w:lvl w:ilvl="1">
      <w:start w:val="1"/>
      <w:numFmt w:val="upperRoman"/>
      <w:lvlText w:val="%2."/>
      <w:lvlJc w:val="left"/>
      <w:pPr>
        <w:tabs>
          <w:tab w:val="num" w:pos="1080"/>
        </w:tabs>
        <w:ind w:left="1080" w:hanging="360"/>
      </w:pPr>
      <w:rPr>
        <w:b w:val="0"/>
        <w:bCs w:val="0"/>
      </w:rPr>
    </w:lvl>
    <w:lvl w:ilvl="2">
      <w:start w:val="1"/>
      <w:numFmt w:val="upperRoman"/>
      <w:lvlText w:val="%3."/>
      <w:lvlJc w:val="left"/>
      <w:pPr>
        <w:tabs>
          <w:tab w:val="num" w:pos="1440"/>
        </w:tabs>
        <w:ind w:left="1440" w:hanging="360"/>
      </w:pPr>
      <w:rPr>
        <w:b w:val="0"/>
        <w:bCs w:val="0"/>
      </w:rPr>
    </w:lvl>
    <w:lvl w:ilvl="3">
      <w:start w:val="1"/>
      <w:numFmt w:val="upperRoman"/>
      <w:lvlText w:val="%4."/>
      <w:lvlJc w:val="left"/>
      <w:pPr>
        <w:tabs>
          <w:tab w:val="num" w:pos="1800"/>
        </w:tabs>
        <w:ind w:left="1800" w:hanging="360"/>
      </w:pPr>
      <w:rPr>
        <w:b w:val="0"/>
        <w:bCs w:val="0"/>
      </w:rPr>
    </w:lvl>
    <w:lvl w:ilvl="4">
      <w:start w:val="1"/>
      <w:numFmt w:val="upperRoman"/>
      <w:lvlText w:val="%5."/>
      <w:lvlJc w:val="left"/>
      <w:pPr>
        <w:tabs>
          <w:tab w:val="num" w:pos="2160"/>
        </w:tabs>
        <w:ind w:left="2160" w:hanging="360"/>
      </w:pPr>
      <w:rPr>
        <w:b w:val="0"/>
        <w:bCs w:val="0"/>
      </w:rPr>
    </w:lvl>
    <w:lvl w:ilvl="5">
      <w:start w:val="1"/>
      <w:numFmt w:val="upperRoman"/>
      <w:lvlText w:val="%6."/>
      <w:lvlJc w:val="left"/>
      <w:pPr>
        <w:tabs>
          <w:tab w:val="num" w:pos="2520"/>
        </w:tabs>
        <w:ind w:left="2520" w:hanging="360"/>
      </w:pPr>
      <w:rPr>
        <w:b w:val="0"/>
        <w:bCs w:val="0"/>
      </w:rPr>
    </w:lvl>
    <w:lvl w:ilvl="6">
      <w:start w:val="1"/>
      <w:numFmt w:val="upperRoman"/>
      <w:lvlText w:val="%7."/>
      <w:lvlJc w:val="left"/>
      <w:pPr>
        <w:tabs>
          <w:tab w:val="num" w:pos="2880"/>
        </w:tabs>
        <w:ind w:left="2880" w:hanging="360"/>
      </w:pPr>
      <w:rPr>
        <w:b w:val="0"/>
        <w:bCs w:val="0"/>
      </w:rPr>
    </w:lvl>
    <w:lvl w:ilvl="7">
      <w:start w:val="1"/>
      <w:numFmt w:val="upperRoman"/>
      <w:lvlText w:val="%8."/>
      <w:lvlJc w:val="left"/>
      <w:pPr>
        <w:tabs>
          <w:tab w:val="num" w:pos="3240"/>
        </w:tabs>
        <w:ind w:left="3240" w:hanging="360"/>
      </w:pPr>
      <w:rPr>
        <w:b w:val="0"/>
        <w:bCs w:val="0"/>
      </w:rPr>
    </w:lvl>
    <w:lvl w:ilvl="8">
      <w:start w:val="1"/>
      <w:numFmt w:val="upperRoman"/>
      <w:lvlText w:val="%9."/>
      <w:lvlJc w:val="left"/>
      <w:pPr>
        <w:tabs>
          <w:tab w:val="num" w:pos="3600"/>
        </w:tabs>
        <w:ind w:left="3600" w:hanging="360"/>
      </w:pPr>
      <w:rPr>
        <w:b w:val="0"/>
        <w:bCs w:val="0"/>
      </w:rPr>
    </w:lvl>
  </w:abstractNum>
  <w:abstractNum w:abstractNumId="6" w15:restartNumberingAfterBreak="0">
    <w:nsid w:val="27C155BD"/>
    <w:multiLevelType w:val="multilevel"/>
    <w:tmpl w:val="FE467008"/>
    <w:lvl w:ilvl="0">
      <w:start w:val="1"/>
      <w:numFmt w:val="upperRoman"/>
      <w:lvlText w:val="%1."/>
      <w:lvlJc w:val="left"/>
      <w:pPr>
        <w:tabs>
          <w:tab w:val="num" w:pos="720"/>
        </w:tabs>
        <w:ind w:left="720" w:hanging="360"/>
      </w:pPr>
      <w:rPr>
        <w:b w:val="0"/>
        <w:bCs w:val="0"/>
      </w:rPr>
    </w:lvl>
    <w:lvl w:ilvl="1">
      <w:start w:val="1"/>
      <w:numFmt w:val="upperRoman"/>
      <w:lvlText w:val="%2."/>
      <w:lvlJc w:val="left"/>
      <w:pPr>
        <w:tabs>
          <w:tab w:val="num" w:pos="1080"/>
        </w:tabs>
        <w:ind w:left="1080" w:hanging="360"/>
      </w:pPr>
      <w:rPr>
        <w:b w:val="0"/>
        <w:bCs w:val="0"/>
      </w:rPr>
    </w:lvl>
    <w:lvl w:ilvl="2">
      <w:start w:val="1"/>
      <w:numFmt w:val="upperRoman"/>
      <w:lvlText w:val="%3."/>
      <w:lvlJc w:val="left"/>
      <w:pPr>
        <w:tabs>
          <w:tab w:val="num" w:pos="1440"/>
        </w:tabs>
        <w:ind w:left="1440" w:hanging="360"/>
      </w:pPr>
      <w:rPr>
        <w:b w:val="0"/>
        <w:bCs w:val="0"/>
      </w:rPr>
    </w:lvl>
    <w:lvl w:ilvl="3">
      <w:start w:val="1"/>
      <w:numFmt w:val="upperRoman"/>
      <w:lvlText w:val="%4."/>
      <w:lvlJc w:val="left"/>
      <w:pPr>
        <w:tabs>
          <w:tab w:val="num" w:pos="1800"/>
        </w:tabs>
        <w:ind w:left="1800" w:hanging="360"/>
      </w:pPr>
      <w:rPr>
        <w:b w:val="0"/>
        <w:bCs w:val="0"/>
      </w:rPr>
    </w:lvl>
    <w:lvl w:ilvl="4">
      <w:start w:val="1"/>
      <w:numFmt w:val="upperRoman"/>
      <w:lvlText w:val="%5."/>
      <w:lvlJc w:val="left"/>
      <w:pPr>
        <w:tabs>
          <w:tab w:val="num" w:pos="2160"/>
        </w:tabs>
        <w:ind w:left="2160" w:hanging="360"/>
      </w:pPr>
      <w:rPr>
        <w:b w:val="0"/>
        <w:bCs w:val="0"/>
      </w:rPr>
    </w:lvl>
    <w:lvl w:ilvl="5">
      <w:start w:val="1"/>
      <w:numFmt w:val="upperRoman"/>
      <w:lvlText w:val="%6."/>
      <w:lvlJc w:val="left"/>
      <w:pPr>
        <w:tabs>
          <w:tab w:val="num" w:pos="2520"/>
        </w:tabs>
        <w:ind w:left="2520" w:hanging="360"/>
      </w:pPr>
      <w:rPr>
        <w:b w:val="0"/>
        <w:bCs w:val="0"/>
      </w:rPr>
    </w:lvl>
    <w:lvl w:ilvl="6">
      <w:start w:val="1"/>
      <w:numFmt w:val="upperRoman"/>
      <w:lvlText w:val="%7."/>
      <w:lvlJc w:val="left"/>
      <w:pPr>
        <w:tabs>
          <w:tab w:val="num" w:pos="2880"/>
        </w:tabs>
        <w:ind w:left="2880" w:hanging="360"/>
      </w:pPr>
      <w:rPr>
        <w:b w:val="0"/>
        <w:bCs w:val="0"/>
      </w:rPr>
    </w:lvl>
    <w:lvl w:ilvl="7">
      <w:start w:val="1"/>
      <w:numFmt w:val="upperRoman"/>
      <w:lvlText w:val="%8."/>
      <w:lvlJc w:val="left"/>
      <w:pPr>
        <w:tabs>
          <w:tab w:val="num" w:pos="3240"/>
        </w:tabs>
        <w:ind w:left="3240" w:hanging="360"/>
      </w:pPr>
      <w:rPr>
        <w:b w:val="0"/>
        <w:bCs w:val="0"/>
      </w:rPr>
    </w:lvl>
    <w:lvl w:ilvl="8">
      <w:start w:val="1"/>
      <w:numFmt w:val="upperRoman"/>
      <w:lvlText w:val="%9."/>
      <w:lvlJc w:val="left"/>
      <w:pPr>
        <w:tabs>
          <w:tab w:val="num" w:pos="3600"/>
        </w:tabs>
        <w:ind w:left="3600" w:hanging="360"/>
      </w:pPr>
      <w:rPr>
        <w:b w:val="0"/>
        <w:bCs w:val="0"/>
      </w:rPr>
    </w:lvl>
  </w:abstractNum>
  <w:abstractNum w:abstractNumId="7" w15:restartNumberingAfterBreak="0">
    <w:nsid w:val="2C480D87"/>
    <w:multiLevelType w:val="multilevel"/>
    <w:tmpl w:val="39F61C7C"/>
    <w:lvl w:ilvl="0">
      <w:start w:val="1"/>
      <w:numFmt w:val="upperRoman"/>
      <w:lvlText w:val="%1."/>
      <w:lvlJc w:val="left"/>
      <w:pPr>
        <w:tabs>
          <w:tab w:val="num" w:pos="720"/>
        </w:tabs>
        <w:ind w:left="720" w:hanging="360"/>
      </w:pPr>
      <w:rPr>
        <w:b w:val="0"/>
        <w:bCs w:val="0"/>
      </w:rPr>
    </w:lvl>
    <w:lvl w:ilvl="1">
      <w:start w:val="1"/>
      <w:numFmt w:val="upperRoman"/>
      <w:lvlText w:val="%2."/>
      <w:lvlJc w:val="left"/>
      <w:pPr>
        <w:tabs>
          <w:tab w:val="num" w:pos="1080"/>
        </w:tabs>
        <w:ind w:left="1080" w:hanging="360"/>
      </w:pPr>
      <w:rPr>
        <w:b w:val="0"/>
        <w:bCs w:val="0"/>
      </w:rPr>
    </w:lvl>
    <w:lvl w:ilvl="2">
      <w:start w:val="1"/>
      <w:numFmt w:val="upperRoman"/>
      <w:lvlText w:val="%3."/>
      <w:lvlJc w:val="left"/>
      <w:pPr>
        <w:tabs>
          <w:tab w:val="num" w:pos="1440"/>
        </w:tabs>
        <w:ind w:left="1440" w:hanging="360"/>
      </w:pPr>
      <w:rPr>
        <w:b w:val="0"/>
        <w:bCs w:val="0"/>
      </w:rPr>
    </w:lvl>
    <w:lvl w:ilvl="3">
      <w:start w:val="1"/>
      <w:numFmt w:val="upperRoman"/>
      <w:lvlText w:val="%4."/>
      <w:lvlJc w:val="left"/>
      <w:pPr>
        <w:tabs>
          <w:tab w:val="num" w:pos="1800"/>
        </w:tabs>
        <w:ind w:left="1800" w:hanging="360"/>
      </w:pPr>
      <w:rPr>
        <w:b w:val="0"/>
        <w:bCs w:val="0"/>
      </w:rPr>
    </w:lvl>
    <w:lvl w:ilvl="4">
      <w:start w:val="1"/>
      <w:numFmt w:val="upperRoman"/>
      <w:lvlText w:val="%5."/>
      <w:lvlJc w:val="left"/>
      <w:pPr>
        <w:tabs>
          <w:tab w:val="num" w:pos="2160"/>
        </w:tabs>
        <w:ind w:left="2160" w:hanging="360"/>
      </w:pPr>
      <w:rPr>
        <w:b w:val="0"/>
        <w:bCs w:val="0"/>
      </w:rPr>
    </w:lvl>
    <w:lvl w:ilvl="5">
      <w:start w:val="1"/>
      <w:numFmt w:val="upperRoman"/>
      <w:lvlText w:val="%6."/>
      <w:lvlJc w:val="left"/>
      <w:pPr>
        <w:tabs>
          <w:tab w:val="num" w:pos="2520"/>
        </w:tabs>
        <w:ind w:left="2520" w:hanging="360"/>
      </w:pPr>
      <w:rPr>
        <w:b w:val="0"/>
        <w:bCs w:val="0"/>
      </w:rPr>
    </w:lvl>
    <w:lvl w:ilvl="6">
      <w:start w:val="1"/>
      <w:numFmt w:val="upperRoman"/>
      <w:lvlText w:val="%7."/>
      <w:lvlJc w:val="left"/>
      <w:pPr>
        <w:tabs>
          <w:tab w:val="num" w:pos="2880"/>
        </w:tabs>
        <w:ind w:left="2880" w:hanging="360"/>
      </w:pPr>
      <w:rPr>
        <w:b w:val="0"/>
        <w:bCs w:val="0"/>
      </w:rPr>
    </w:lvl>
    <w:lvl w:ilvl="7">
      <w:start w:val="1"/>
      <w:numFmt w:val="upperRoman"/>
      <w:lvlText w:val="%8."/>
      <w:lvlJc w:val="left"/>
      <w:pPr>
        <w:tabs>
          <w:tab w:val="num" w:pos="3240"/>
        </w:tabs>
        <w:ind w:left="3240" w:hanging="360"/>
      </w:pPr>
      <w:rPr>
        <w:b w:val="0"/>
        <w:bCs w:val="0"/>
      </w:rPr>
    </w:lvl>
    <w:lvl w:ilvl="8">
      <w:start w:val="1"/>
      <w:numFmt w:val="upperRoman"/>
      <w:lvlText w:val="%9."/>
      <w:lvlJc w:val="left"/>
      <w:pPr>
        <w:tabs>
          <w:tab w:val="num" w:pos="3600"/>
        </w:tabs>
        <w:ind w:left="3600" w:hanging="360"/>
      </w:pPr>
      <w:rPr>
        <w:b w:val="0"/>
        <w:bCs w:val="0"/>
      </w:rPr>
    </w:lvl>
  </w:abstractNum>
  <w:abstractNum w:abstractNumId="8" w15:restartNumberingAfterBreak="0">
    <w:nsid w:val="369D6F1A"/>
    <w:multiLevelType w:val="multilevel"/>
    <w:tmpl w:val="F824063E"/>
    <w:lvl w:ilvl="0">
      <w:start w:val="1"/>
      <w:numFmt w:val="upperRoman"/>
      <w:lvlText w:val="%1."/>
      <w:lvlJc w:val="left"/>
      <w:pPr>
        <w:tabs>
          <w:tab w:val="num" w:pos="720"/>
        </w:tabs>
        <w:ind w:left="720" w:hanging="360"/>
      </w:pPr>
      <w:rPr>
        <w:b w:val="0"/>
        <w:bCs w:val="0"/>
      </w:rPr>
    </w:lvl>
    <w:lvl w:ilvl="1">
      <w:start w:val="1"/>
      <w:numFmt w:val="upperRoman"/>
      <w:lvlText w:val="%2."/>
      <w:lvlJc w:val="left"/>
      <w:pPr>
        <w:tabs>
          <w:tab w:val="num" w:pos="1080"/>
        </w:tabs>
        <w:ind w:left="1080" w:hanging="360"/>
      </w:pPr>
      <w:rPr>
        <w:b w:val="0"/>
        <w:bCs w:val="0"/>
      </w:rPr>
    </w:lvl>
    <w:lvl w:ilvl="2">
      <w:start w:val="1"/>
      <w:numFmt w:val="upperRoman"/>
      <w:lvlText w:val="%3."/>
      <w:lvlJc w:val="left"/>
      <w:pPr>
        <w:tabs>
          <w:tab w:val="num" w:pos="1440"/>
        </w:tabs>
        <w:ind w:left="1440" w:hanging="360"/>
      </w:pPr>
      <w:rPr>
        <w:b w:val="0"/>
        <w:bCs w:val="0"/>
      </w:rPr>
    </w:lvl>
    <w:lvl w:ilvl="3">
      <w:start w:val="1"/>
      <w:numFmt w:val="upperRoman"/>
      <w:lvlText w:val="%4."/>
      <w:lvlJc w:val="left"/>
      <w:pPr>
        <w:tabs>
          <w:tab w:val="num" w:pos="1800"/>
        </w:tabs>
        <w:ind w:left="1800" w:hanging="360"/>
      </w:pPr>
      <w:rPr>
        <w:b w:val="0"/>
        <w:bCs w:val="0"/>
      </w:rPr>
    </w:lvl>
    <w:lvl w:ilvl="4">
      <w:start w:val="1"/>
      <w:numFmt w:val="upperRoman"/>
      <w:lvlText w:val="%5."/>
      <w:lvlJc w:val="left"/>
      <w:pPr>
        <w:tabs>
          <w:tab w:val="num" w:pos="2160"/>
        </w:tabs>
        <w:ind w:left="2160" w:hanging="360"/>
      </w:pPr>
      <w:rPr>
        <w:b w:val="0"/>
        <w:bCs w:val="0"/>
      </w:rPr>
    </w:lvl>
    <w:lvl w:ilvl="5">
      <w:start w:val="1"/>
      <w:numFmt w:val="upperRoman"/>
      <w:lvlText w:val="%6."/>
      <w:lvlJc w:val="left"/>
      <w:pPr>
        <w:tabs>
          <w:tab w:val="num" w:pos="2520"/>
        </w:tabs>
        <w:ind w:left="2520" w:hanging="360"/>
      </w:pPr>
      <w:rPr>
        <w:b w:val="0"/>
        <w:bCs w:val="0"/>
      </w:rPr>
    </w:lvl>
    <w:lvl w:ilvl="6">
      <w:start w:val="1"/>
      <w:numFmt w:val="upperRoman"/>
      <w:lvlText w:val="%7."/>
      <w:lvlJc w:val="left"/>
      <w:pPr>
        <w:tabs>
          <w:tab w:val="num" w:pos="2880"/>
        </w:tabs>
        <w:ind w:left="2880" w:hanging="360"/>
      </w:pPr>
      <w:rPr>
        <w:b w:val="0"/>
        <w:bCs w:val="0"/>
      </w:rPr>
    </w:lvl>
    <w:lvl w:ilvl="7">
      <w:start w:val="1"/>
      <w:numFmt w:val="upperRoman"/>
      <w:lvlText w:val="%8."/>
      <w:lvlJc w:val="left"/>
      <w:pPr>
        <w:tabs>
          <w:tab w:val="num" w:pos="3240"/>
        </w:tabs>
        <w:ind w:left="3240" w:hanging="360"/>
      </w:pPr>
      <w:rPr>
        <w:b w:val="0"/>
        <w:bCs w:val="0"/>
      </w:rPr>
    </w:lvl>
    <w:lvl w:ilvl="8">
      <w:start w:val="1"/>
      <w:numFmt w:val="upperRoman"/>
      <w:lvlText w:val="%9."/>
      <w:lvlJc w:val="left"/>
      <w:pPr>
        <w:tabs>
          <w:tab w:val="num" w:pos="3600"/>
        </w:tabs>
        <w:ind w:left="3600" w:hanging="360"/>
      </w:pPr>
      <w:rPr>
        <w:b w:val="0"/>
        <w:bCs w:val="0"/>
      </w:rPr>
    </w:lvl>
  </w:abstractNum>
  <w:abstractNum w:abstractNumId="9" w15:restartNumberingAfterBreak="0">
    <w:nsid w:val="39036354"/>
    <w:multiLevelType w:val="multilevel"/>
    <w:tmpl w:val="A7C2509C"/>
    <w:lvl w:ilvl="0">
      <w:start w:val="1"/>
      <w:numFmt w:val="upperRoman"/>
      <w:lvlText w:val="%1."/>
      <w:lvlJc w:val="left"/>
      <w:pPr>
        <w:tabs>
          <w:tab w:val="num" w:pos="720"/>
        </w:tabs>
        <w:ind w:left="720" w:hanging="360"/>
      </w:pPr>
      <w:rPr>
        <w:b w:val="0"/>
        <w:bCs w:val="0"/>
      </w:rPr>
    </w:lvl>
    <w:lvl w:ilvl="1">
      <w:start w:val="1"/>
      <w:numFmt w:val="upperRoman"/>
      <w:lvlText w:val="%2."/>
      <w:lvlJc w:val="left"/>
      <w:pPr>
        <w:tabs>
          <w:tab w:val="num" w:pos="1080"/>
        </w:tabs>
        <w:ind w:left="1080" w:hanging="360"/>
      </w:pPr>
      <w:rPr>
        <w:b w:val="0"/>
        <w:bCs w:val="0"/>
      </w:rPr>
    </w:lvl>
    <w:lvl w:ilvl="2">
      <w:start w:val="1"/>
      <w:numFmt w:val="upperRoman"/>
      <w:lvlText w:val="%3."/>
      <w:lvlJc w:val="left"/>
      <w:pPr>
        <w:tabs>
          <w:tab w:val="num" w:pos="1440"/>
        </w:tabs>
        <w:ind w:left="1440" w:hanging="360"/>
      </w:pPr>
      <w:rPr>
        <w:b w:val="0"/>
        <w:bCs w:val="0"/>
      </w:rPr>
    </w:lvl>
    <w:lvl w:ilvl="3">
      <w:start w:val="1"/>
      <w:numFmt w:val="upperRoman"/>
      <w:lvlText w:val="%4."/>
      <w:lvlJc w:val="left"/>
      <w:pPr>
        <w:tabs>
          <w:tab w:val="num" w:pos="1800"/>
        </w:tabs>
        <w:ind w:left="1800" w:hanging="360"/>
      </w:pPr>
      <w:rPr>
        <w:b w:val="0"/>
        <w:bCs w:val="0"/>
      </w:rPr>
    </w:lvl>
    <w:lvl w:ilvl="4">
      <w:start w:val="1"/>
      <w:numFmt w:val="upperRoman"/>
      <w:lvlText w:val="%5."/>
      <w:lvlJc w:val="left"/>
      <w:pPr>
        <w:tabs>
          <w:tab w:val="num" w:pos="2160"/>
        </w:tabs>
        <w:ind w:left="2160" w:hanging="360"/>
      </w:pPr>
      <w:rPr>
        <w:b w:val="0"/>
        <w:bCs w:val="0"/>
      </w:rPr>
    </w:lvl>
    <w:lvl w:ilvl="5">
      <w:start w:val="1"/>
      <w:numFmt w:val="upperRoman"/>
      <w:lvlText w:val="%6."/>
      <w:lvlJc w:val="left"/>
      <w:pPr>
        <w:tabs>
          <w:tab w:val="num" w:pos="2520"/>
        </w:tabs>
        <w:ind w:left="2520" w:hanging="360"/>
      </w:pPr>
      <w:rPr>
        <w:b w:val="0"/>
        <w:bCs w:val="0"/>
      </w:rPr>
    </w:lvl>
    <w:lvl w:ilvl="6">
      <w:start w:val="1"/>
      <w:numFmt w:val="upperRoman"/>
      <w:lvlText w:val="%7."/>
      <w:lvlJc w:val="left"/>
      <w:pPr>
        <w:tabs>
          <w:tab w:val="num" w:pos="2880"/>
        </w:tabs>
        <w:ind w:left="2880" w:hanging="360"/>
      </w:pPr>
      <w:rPr>
        <w:b w:val="0"/>
        <w:bCs w:val="0"/>
      </w:rPr>
    </w:lvl>
    <w:lvl w:ilvl="7">
      <w:start w:val="1"/>
      <w:numFmt w:val="upperRoman"/>
      <w:lvlText w:val="%8."/>
      <w:lvlJc w:val="left"/>
      <w:pPr>
        <w:tabs>
          <w:tab w:val="num" w:pos="3240"/>
        </w:tabs>
        <w:ind w:left="3240" w:hanging="360"/>
      </w:pPr>
      <w:rPr>
        <w:b w:val="0"/>
        <w:bCs w:val="0"/>
      </w:rPr>
    </w:lvl>
    <w:lvl w:ilvl="8">
      <w:start w:val="1"/>
      <w:numFmt w:val="upperRoman"/>
      <w:lvlText w:val="%9."/>
      <w:lvlJc w:val="left"/>
      <w:pPr>
        <w:tabs>
          <w:tab w:val="num" w:pos="3600"/>
        </w:tabs>
        <w:ind w:left="3600" w:hanging="360"/>
      </w:pPr>
      <w:rPr>
        <w:b w:val="0"/>
        <w:bCs w:val="0"/>
      </w:rPr>
    </w:lvl>
  </w:abstractNum>
  <w:abstractNum w:abstractNumId="10" w15:restartNumberingAfterBreak="0">
    <w:nsid w:val="40E975D4"/>
    <w:multiLevelType w:val="multilevel"/>
    <w:tmpl w:val="12046158"/>
    <w:lvl w:ilvl="0">
      <w:start w:val="1"/>
      <w:numFmt w:val="lowerLetter"/>
      <w:lvlText w:val="(%1)"/>
      <w:lvlJc w:val="left"/>
      <w:pPr>
        <w:tabs>
          <w:tab w:val="num" w:pos="0"/>
        </w:tabs>
        <w:ind w:left="720" w:hanging="360"/>
      </w:pPr>
      <w:rPr>
        <w:b w:val="0"/>
        <w:bCs w:val="0"/>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
      <w:lvlJc w:val="left"/>
      <w:pPr>
        <w:tabs>
          <w:tab w:val="num" w:pos="0"/>
        </w:tabs>
        <w:ind w:left="4320" w:hanging="360"/>
      </w:pPr>
      <w:rPr>
        <w:rFonts w:ascii="Symbol" w:hAnsi="Symbol" w:cs="Symbol"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
      <w:lvlJc w:val="left"/>
      <w:pPr>
        <w:tabs>
          <w:tab w:val="num" w:pos="0"/>
        </w:tabs>
        <w:ind w:left="5760" w:hanging="360"/>
      </w:pPr>
      <w:rPr>
        <w:rFonts w:ascii="Symbol" w:hAnsi="Symbol" w:cs="Symbol" w:hint="default"/>
      </w:rPr>
    </w:lvl>
    <w:lvl w:ilvl="8">
      <w:start w:val="1"/>
      <w:numFmt w:val="bullet"/>
      <w:lvlText w:val=""/>
      <w:lvlJc w:val="left"/>
      <w:pPr>
        <w:tabs>
          <w:tab w:val="num" w:pos="0"/>
        </w:tabs>
        <w:ind w:left="6480" w:hanging="360"/>
      </w:pPr>
      <w:rPr>
        <w:rFonts w:ascii="Symbol" w:hAnsi="Symbol" w:cs="Symbol" w:hint="default"/>
      </w:rPr>
    </w:lvl>
  </w:abstractNum>
  <w:abstractNum w:abstractNumId="11" w15:restartNumberingAfterBreak="0">
    <w:nsid w:val="4A266412"/>
    <w:multiLevelType w:val="multilevel"/>
    <w:tmpl w:val="867A8B86"/>
    <w:lvl w:ilvl="0">
      <w:start w:val="1"/>
      <w:numFmt w:val="upperRoman"/>
      <w:lvlText w:val="%1."/>
      <w:lvlJc w:val="left"/>
      <w:pPr>
        <w:tabs>
          <w:tab w:val="num" w:pos="720"/>
        </w:tabs>
        <w:ind w:left="720" w:hanging="360"/>
      </w:pPr>
      <w:rPr>
        <w:b w:val="0"/>
        <w:bCs w:val="0"/>
      </w:rPr>
    </w:lvl>
    <w:lvl w:ilvl="1">
      <w:start w:val="1"/>
      <w:numFmt w:val="upperRoman"/>
      <w:lvlText w:val="%2."/>
      <w:lvlJc w:val="left"/>
      <w:pPr>
        <w:tabs>
          <w:tab w:val="num" w:pos="1080"/>
        </w:tabs>
        <w:ind w:left="1080" w:hanging="360"/>
      </w:pPr>
      <w:rPr>
        <w:b w:val="0"/>
        <w:bCs w:val="0"/>
      </w:rPr>
    </w:lvl>
    <w:lvl w:ilvl="2">
      <w:start w:val="1"/>
      <w:numFmt w:val="upperRoman"/>
      <w:lvlText w:val="%3."/>
      <w:lvlJc w:val="left"/>
      <w:pPr>
        <w:tabs>
          <w:tab w:val="num" w:pos="1440"/>
        </w:tabs>
        <w:ind w:left="1440" w:hanging="360"/>
      </w:pPr>
      <w:rPr>
        <w:b w:val="0"/>
        <w:bCs w:val="0"/>
      </w:rPr>
    </w:lvl>
    <w:lvl w:ilvl="3">
      <w:start w:val="1"/>
      <w:numFmt w:val="upperRoman"/>
      <w:lvlText w:val="%4."/>
      <w:lvlJc w:val="left"/>
      <w:pPr>
        <w:tabs>
          <w:tab w:val="num" w:pos="1800"/>
        </w:tabs>
        <w:ind w:left="1800" w:hanging="360"/>
      </w:pPr>
      <w:rPr>
        <w:b w:val="0"/>
        <w:bCs w:val="0"/>
      </w:rPr>
    </w:lvl>
    <w:lvl w:ilvl="4">
      <w:start w:val="1"/>
      <w:numFmt w:val="upperRoman"/>
      <w:lvlText w:val="%5."/>
      <w:lvlJc w:val="left"/>
      <w:pPr>
        <w:tabs>
          <w:tab w:val="num" w:pos="2160"/>
        </w:tabs>
        <w:ind w:left="2160" w:hanging="360"/>
      </w:pPr>
      <w:rPr>
        <w:b w:val="0"/>
        <w:bCs w:val="0"/>
      </w:rPr>
    </w:lvl>
    <w:lvl w:ilvl="5">
      <w:start w:val="1"/>
      <w:numFmt w:val="upperRoman"/>
      <w:lvlText w:val="%6."/>
      <w:lvlJc w:val="left"/>
      <w:pPr>
        <w:tabs>
          <w:tab w:val="num" w:pos="2520"/>
        </w:tabs>
        <w:ind w:left="2520" w:hanging="360"/>
      </w:pPr>
      <w:rPr>
        <w:b w:val="0"/>
        <w:bCs w:val="0"/>
      </w:rPr>
    </w:lvl>
    <w:lvl w:ilvl="6">
      <w:start w:val="1"/>
      <w:numFmt w:val="upperRoman"/>
      <w:lvlText w:val="%7."/>
      <w:lvlJc w:val="left"/>
      <w:pPr>
        <w:tabs>
          <w:tab w:val="num" w:pos="2880"/>
        </w:tabs>
        <w:ind w:left="2880" w:hanging="360"/>
      </w:pPr>
      <w:rPr>
        <w:b w:val="0"/>
        <w:bCs w:val="0"/>
      </w:rPr>
    </w:lvl>
    <w:lvl w:ilvl="7">
      <w:start w:val="1"/>
      <w:numFmt w:val="upperRoman"/>
      <w:lvlText w:val="%8."/>
      <w:lvlJc w:val="left"/>
      <w:pPr>
        <w:tabs>
          <w:tab w:val="num" w:pos="3240"/>
        </w:tabs>
        <w:ind w:left="3240" w:hanging="360"/>
      </w:pPr>
      <w:rPr>
        <w:b w:val="0"/>
        <w:bCs w:val="0"/>
      </w:rPr>
    </w:lvl>
    <w:lvl w:ilvl="8">
      <w:start w:val="1"/>
      <w:numFmt w:val="upperRoman"/>
      <w:lvlText w:val="%9."/>
      <w:lvlJc w:val="left"/>
      <w:pPr>
        <w:tabs>
          <w:tab w:val="num" w:pos="3600"/>
        </w:tabs>
        <w:ind w:left="3600" w:hanging="360"/>
      </w:pPr>
      <w:rPr>
        <w:b w:val="0"/>
        <w:bCs w:val="0"/>
      </w:rPr>
    </w:lvl>
  </w:abstractNum>
  <w:abstractNum w:abstractNumId="12" w15:restartNumberingAfterBreak="0">
    <w:nsid w:val="4A376B6D"/>
    <w:multiLevelType w:val="multilevel"/>
    <w:tmpl w:val="ED92A036"/>
    <w:lvl w:ilvl="0">
      <w:start w:val="1"/>
      <w:numFmt w:val="upperRoman"/>
      <w:lvlText w:val="%1."/>
      <w:lvlJc w:val="left"/>
      <w:pPr>
        <w:tabs>
          <w:tab w:val="num" w:pos="720"/>
        </w:tabs>
        <w:ind w:left="720" w:hanging="360"/>
      </w:pPr>
      <w:rPr>
        <w:b w:val="0"/>
        <w:bCs w:val="0"/>
      </w:rPr>
    </w:lvl>
    <w:lvl w:ilvl="1">
      <w:start w:val="1"/>
      <w:numFmt w:val="upperRoman"/>
      <w:lvlText w:val="%2."/>
      <w:lvlJc w:val="left"/>
      <w:pPr>
        <w:tabs>
          <w:tab w:val="num" w:pos="1080"/>
        </w:tabs>
        <w:ind w:left="1080" w:hanging="360"/>
      </w:pPr>
      <w:rPr>
        <w:b w:val="0"/>
        <w:bCs w:val="0"/>
      </w:rPr>
    </w:lvl>
    <w:lvl w:ilvl="2">
      <w:start w:val="1"/>
      <w:numFmt w:val="upperRoman"/>
      <w:lvlText w:val="%3."/>
      <w:lvlJc w:val="left"/>
      <w:pPr>
        <w:tabs>
          <w:tab w:val="num" w:pos="1440"/>
        </w:tabs>
        <w:ind w:left="1440" w:hanging="360"/>
      </w:pPr>
      <w:rPr>
        <w:b w:val="0"/>
        <w:bCs w:val="0"/>
      </w:rPr>
    </w:lvl>
    <w:lvl w:ilvl="3">
      <w:start w:val="1"/>
      <w:numFmt w:val="upperRoman"/>
      <w:lvlText w:val="%4."/>
      <w:lvlJc w:val="left"/>
      <w:pPr>
        <w:tabs>
          <w:tab w:val="num" w:pos="1800"/>
        </w:tabs>
        <w:ind w:left="1800" w:hanging="360"/>
      </w:pPr>
      <w:rPr>
        <w:b w:val="0"/>
        <w:bCs w:val="0"/>
      </w:rPr>
    </w:lvl>
    <w:lvl w:ilvl="4">
      <w:start w:val="1"/>
      <w:numFmt w:val="upperRoman"/>
      <w:lvlText w:val="%5."/>
      <w:lvlJc w:val="left"/>
      <w:pPr>
        <w:tabs>
          <w:tab w:val="num" w:pos="2160"/>
        </w:tabs>
        <w:ind w:left="2160" w:hanging="360"/>
      </w:pPr>
      <w:rPr>
        <w:b w:val="0"/>
        <w:bCs w:val="0"/>
      </w:rPr>
    </w:lvl>
    <w:lvl w:ilvl="5">
      <w:start w:val="1"/>
      <w:numFmt w:val="upperRoman"/>
      <w:lvlText w:val="%6."/>
      <w:lvlJc w:val="left"/>
      <w:pPr>
        <w:tabs>
          <w:tab w:val="num" w:pos="2520"/>
        </w:tabs>
        <w:ind w:left="2520" w:hanging="360"/>
      </w:pPr>
      <w:rPr>
        <w:b w:val="0"/>
        <w:bCs w:val="0"/>
      </w:rPr>
    </w:lvl>
    <w:lvl w:ilvl="6">
      <w:start w:val="1"/>
      <w:numFmt w:val="upperRoman"/>
      <w:lvlText w:val="%7."/>
      <w:lvlJc w:val="left"/>
      <w:pPr>
        <w:tabs>
          <w:tab w:val="num" w:pos="2880"/>
        </w:tabs>
        <w:ind w:left="2880" w:hanging="360"/>
      </w:pPr>
      <w:rPr>
        <w:b w:val="0"/>
        <w:bCs w:val="0"/>
      </w:rPr>
    </w:lvl>
    <w:lvl w:ilvl="7">
      <w:start w:val="1"/>
      <w:numFmt w:val="upperRoman"/>
      <w:lvlText w:val="%8."/>
      <w:lvlJc w:val="left"/>
      <w:pPr>
        <w:tabs>
          <w:tab w:val="num" w:pos="3240"/>
        </w:tabs>
        <w:ind w:left="3240" w:hanging="360"/>
      </w:pPr>
      <w:rPr>
        <w:b w:val="0"/>
        <w:bCs w:val="0"/>
      </w:rPr>
    </w:lvl>
    <w:lvl w:ilvl="8">
      <w:start w:val="1"/>
      <w:numFmt w:val="upperRoman"/>
      <w:lvlText w:val="%9."/>
      <w:lvlJc w:val="left"/>
      <w:pPr>
        <w:tabs>
          <w:tab w:val="num" w:pos="3600"/>
        </w:tabs>
        <w:ind w:left="3600" w:hanging="360"/>
      </w:pPr>
      <w:rPr>
        <w:b w:val="0"/>
        <w:bCs w:val="0"/>
      </w:rPr>
    </w:lvl>
  </w:abstractNum>
  <w:abstractNum w:abstractNumId="13" w15:restartNumberingAfterBreak="0">
    <w:nsid w:val="4C977495"/>
    <w:multiLevelType w:val="multilevel"/>
    <w:tmpl w:val="A2368B12"/>
    <w:lvl w:ilvl="0">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4" w15:restartNumberingAfterBreak="0">
    <w:nsid w:val="507B3745"/>
    <w:multiLevelType w:val="multilevel"/>
    <w:tmpl w:val="3DD0C3FA"/>
    <w:lvl w:ilvl="0">
      <w:start w:val="1"/>
      <w:numFmt w:val="lowerRoman"/>
      <w:lvlText w:val="%1."/>
      <w:lvlJc w:val="left"/>
      <w:pPr>
        <w:tabs>
          <w:tab w:val="num" w:pos="720"/>
        </w:tabs>
        <w:ind w:left="720" w:hanging="360"/>
      </w:pPr>
      <w:rPr>
        <w:b w:val="0"/>
        <w:bCs w:val="0"/>
      </w:rPr>
    </w:lvl>
    <w:lvl w:ilvl="1">
      <w:start w:val="1"/>
      <w:numFmt w:val="upperRoman"/>
      <w:lvlText w:val="%2."/>
      <w:lvlJc w:val="left"/>
      <w:pPr>
        <w:tabs>
          <w:tab w:val="num" w:pos="1080"/>
        </w:tabs>
        <w:ind w:left="1080" w:hanging="360"/>
      </w:pPr>
      <w:rPr>
        <w:b w:val="0"/>
        <w:bCs w:val="0"/>
      </w:rPr>
    </w:lvl>
    <w:lvl w:ilvl="2">
      <w:start w:val="1"/>
      <w:numFmt w:val="upperRoman"/>
      <w:lvlText w:val="%3."/>
      <w:lvlJc w:val="left"/>
      <w:pPr>
        <w:tabs>
          <w:tab w:val="num" w:pos="1440"/>
        </w:tabs>
        <w:ind w:left="1440" w:hanging="360"/>
      </w:pPr>
      <w:rPr>
        <w:b w:val="0"/>
        <w:bCs w:val="0"/>
      </w:rPr>
    </w:lvl>
    <w:lvl w:ilvl="3">
      <w:start w:val="1"/>
      <w:numFmt w:val="upperRoman"/>
      <w:lvlText w:val="%4."/>
      <w:lvlJc w:val="left"/>
      <w:pPr>
        <w:tabs>
          <w:tab w:val="num" w:pos="1800"/>
        </w:tabs>
        <w:ind w:left="1800" w:hanging="360"/>
      </w:pPr>
      <w:rPr>
        <w:b w:val="0"/>
        <w:bCs w:val="0"/>
      </w:rPr>
    </w:lvl>
    <w:lvl w:ilvl="4">
      <w:start w:val="1"/>
      <w:numFmt w:val="upperRoman"/>
      <w:lvlText w:val="%5."/>
      <w:lvlJc w:val="left"/>
      <w:pPr>
        <w:tabs>
          <w:tab w:val="num" w:pos="2160"/>
        </w:tabs>
        <w:ind w:left="2160" w:hanging="360"/>
      </w:pPr>
      <w:rPr>
        <w:b w:val="0"/>
        <w:bCs w:val="0"/>
      </w:rPr>
    </w:lvl>
    <w:lvl w:ilvl="5">
      <w:start w:val="1"/>
      <w:numFmt w:val="upperRoman"/>
      <w:lvlText w:val="%6."/>
      <w:lvlJc w:val="left"/>
      <w:pPr>
        <w:tabs>
          <w:tab w:val="num" w:pos="2520"/>
        </w:tabs>
        <w:ind w:left="2520" w:hanging="360"/>
      </w:pPr>
      <w:rPr>
        <w:b w:val="0"/>
        <w:bCs w:val="0"/>
      </w:rPr>
    </w:lvl>
    <w:lvl w:ilvl="6">
      <w:start w:val="1"/>
      <w:numFmt w:val="upperRoman"/>
      <w:lvlText w:val="%7."/>
      <w:lvlJc w:val="left"/>
      <w:pPr>
        <w:tabs>
          <w:tab w:val="num" w:pos="2880"/>
        </w:tabs>
        <w:ind w:left="2880" w:hanging="360"/>
      </w:pPr>
      <w:rPr>
        <w:b w:val="0"/>
        <w:bCs w:val="0"/>
      </w:rPr>
    </w:lvl>
    <w:lvl w:ilvl="7">
      <w:start w:val="1"/>
      <w:numFmt w:val="upperRoman"/>
      <w:lvlText w:val="%8."/>
      <w:lvlJc w:val="left"/>
      <w:pPr>
        <w:tabs>
          <w:tab w:val="num" w:pos="3240"/>
        </w:tabs>
        <w:ind w:left="3240" w:hanging="360"/>
      </w:pPr>
      <w:rPr>
        <w:b w:val="0"/>
        <w:bCs w:val="0"/>
      </w:rPr>
    </w:lvl>
    <w:lvl w:ilvl="8">
      <w:start w:val="1"/>
      <w:numFmt w:val="upperRoman"/>
      <w:lvlText w:val="%9."/>
      <w:lvlJc w:val="left"/>
      <w:pPr>
        <w:tabs>
          <w:tab w:val="num" w:pos="3600"/>
        </w:tabs>
        <w:ind w:left="3600" w:hanging="360"/>
      </w:pPr>
      <w:rPr>
        <w:b w:val="0"/>
        <w:bCs w:val="0"/>
      </w:rPr>
    </w:lvl>
  </w:abstractNum>
  <w:abstractNum w:abstractNumId="15" w15:restartNumberingAfterBreak="0">
    <w:nsid w:val="647F1F19"/>
    <w:multiLevelType w:val="multilevel"/>
    <w:tmpl w:val="94D4EBB8"/>
    <w:lvl w:ilvl="0">
      <w:start w:val="1"/>
      <w:numFmt w:val="upperRoman"/>
      <w:lvlText w:val="%1."/>
      <w:lvlJc w:val="left"/>
      <w:pPr>
        <w:tabs>
          <w:tab w:val="num" w:pos="720"/>
        </w:tabs>
        <w:ind w:left="720" w:hanging="360"/>
      </w:pPr>
      <w:rPr>
        <w:b w:val="0"/>
        <w:bCs w:val="0"/>
      </w:rPr>
    </w:lvl>
    <w:lvl w:ilvl="1">
      <w:start w:val="1"/>
      <w:numFmt w:val="upperRoman"/>
      <w:lvlText w:val="%2."/>
      <w:lvlJc w:val="left"/>
      <w:pPr>
        <w:tabs>
          <w:tab w:val="num" w:pos="1080"/>
        </w:tabs>
        <w:ind w:left="1080" w:hanging="360"/>
      </w:pPr>
      <w:rPr>
        <w:b w:val="0"/>
        <w:bCs w:val="0"/>
      </w:rPr>
    </w:lvl>
    <w:lvl w:ilvl="2">
      <w:start w:val="1"/>
      <w:numFmt w:val="upperRoman"/>
      <w:lvlText w:val="%3."/>
      <w:lvlJc w:val="left"/>
      <w:pPr>
        <w:tabs>
          <w:tab w:val="num" w:pos="1440"/>
        </w:tabs>
        <w:ind w:left="1440" w:hanging="360"/>
      </w:pPr>
      <w:rPr>
        <w:b w:val="0"/>
        <w:bCs w:val="0"/>
      </w:rPr>
    </w:lvl>
    <w:lvl w:ilvl="3">
      <w:start w:val="1"/>
      <w:numFmt w:val="upperRoman"/>
      <w:lvlText w:val="%4."/>
      <w:lvlJc w:val="left"/>
      <w:pPr>
        <w:tabs>
          <w:tab w:val="num" w:pos="1800"/>
        </w:tabs>
        <w:ind w:left="1800" w:hanging="360"/>
      </w:pPr>
      <w:rPr>
        <w:b w:val="0"/>
        <w:bCs w:val="0"/>
      </w:rPr>
    </w:lvl>
    <w:lvl w:ilvl="4">
      <w:start w:val="1"/>
      <w:numFmt w:val="upperRoman"/>
      <w:lvlText w:val="%5."/>
      <w:lvlJc w:val="left"/>
      <w:pPr>
        <w:tabs>
          <w:tab w:val="num" w:pos="2160"/>
        </w:tabs>
        <w:ind w:left="2160" w:hanging="360"/>
      </w:pPr>
      <w:rPr>
        <w:b w:val="0"/>
        <w:bCs w:val="0"/>
      </w:rPr>
    </w:lvl>
    <w:lvl w:ilvl="5">
      <w:start w:val="1"/>
      <w:numFmt w:val="upperRoman"/>
      <w:lvlText w:val="%6."/>
      <w:lvlJc w:val="left"/>
      <w:pPr>
        <w:tabs>
          <w:tab w:val="num" w:pos="2520"/>
        </w:tabs>
        <w:ind w:left="2520" w:hanging="360"/>
      </w:pPr>
      <w:rPr>
        <w:b w:val="0"/>
        <w:bCs w:val="0"/>
      </w:rPr>
    </w:lvl>
    <w:lvl w:ilvl="6">
      <w:start w:val="1"/>
      <w:numFmt w:val="upperRoman"/>
      <w:lvlText w:val="%7."/>
      <w:lvlJc w:val="left"/>
      <w:pPr>
        <w:tabs>
          <w:tab w:val="num" w:pos="2880"/>
        </w:tabs>
        <w:ind w:left="2880" w:hanging="360"/>
      </w:pPr>
      <w:rPr>
        <w:b w:val="0"/>
        <w:bCs w:val="0"/>
      </w:rPr>
    </w:lvl>
    <w:lvl w:ilvl="7">
      <w:start w:val="1"/>
      <w:numFmt w:val="upperRoman"/>
      <w:lvlText w:val="%8."/>
      <w:lvlJc w:val="left"/>
      <w:pPr>
        <w:tabs>
          <w:tab w:val="num" w:pos="3240"/>
        </w:tabs>
        <w:ind w:left="3240" w:hanging="360"/>
      </w:pPr>
      <w:rPr>
        <w:b w:val="0"/>
        <w:bCs w:val="0"/>
      </w:rPr>
    </w:lvl>
    <w:lvl w:ilvl="8">
      <w:start w:val="1"/>
      <w:numFmt w:val="upperRoman"/>
      <w:lvlText w:val="%9."/>
      <w:lvlJc w:val="left"/>
      <w:pPr>
        <w:tabs>
          <w:tab w:val="num" w:pos="3600"/>
        </w:tabs>
        <w:ind w:left="3600" w:hanging="360"/>
      </w:pPr>
      <w:rPr>
        <w:b w:val="0"/>
        <w:bCs w:val="0"/>
      </w:rPr>
    </w:lvl>
  </w:abstractNum>
  <w:abstractNum w:abstractNumId="16" w15:restartNumberingAfterBreak="0">
    <w:nsid w:val="6F0B5881"/>
    <w:multiLevelType w:val="multilevel"/>
    <w:tmpl w:val="20361314"/>
    <w:lvl w:ilvl="0">
      <w:start w:val="1"/>
      <w:numFmt w:val="decimal"/>
      <w:lvlText w:val="%1."/>
      <w:lvlJc w:val="left"/>
      <w:pPr>
        <w:tabs>
          <w:tab w:val="num" w:pos="0"/>
        </w:tabs>
        <w:ind w:left="720" w:hanging="360"/>
      </w:pPr>
      <w:rPr>
        <w:b/>
        <w:sz w:val="3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0605B9B"/>
    <w:multiLevelType w:val="multilevel"/>
    <w:tmpl w:val="409E49F8"/>
    <w:lvl w:ilvl="0">
      <w:start w:val="1"/>
      <w:numFmt w:val="lowerLetter"/>
      <w:lvlText w:val="(%1)"/>
      <w:lvlJc w:val="left"/>
      <w:pPr>
        <w:tabs>
          <w:tab w:val="num" w:pos="0"/>
        </w:tabs>
        <w:ind w:left="720" w:hanging="360"/>
      </w:pPr>
      <w:rPr>
        <w:b w:val="0"/>
        <w:bCs w:val="0"/>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
      <w:lvlJc w:val="left"/>
      <w:pPr>
        <w:tabs>
          <w:tab w:val="num" w:pos="0"/>
        </w:tabs>
        <w:ind w:left="4320" w:hanging="360"/>
      </w:pPr>
      <w:rPr>
        <w:rFonts w:ascii="Symbol" w:hAnsi="Symbol" w:cs="Symbol"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
      <w:lvlJc w:val="left"/>
      <w:pPr>
        <w:tabs>
          <w:tab w:val="num" w:pos="0"/>
        </w:tabs>
        <w:ind w:left="5760" w:hanging="360"/>
      </w:pPr>
      <w:rPr>
        <w:rFonts w:ascii="Symbol" w:hAnsi="Symbol" w:cs="Symbol" w:hint="default"/>
      </w:rPr>
    </w:lvl>
    <w:lvl w:ilvl="8">
      <w:start w:val="1"/>
      <w:numFmt w:val="bullet"/>
      <w:lvlText w:val=""/>
      <w:lvlJc w:val="left"/>
      <w:pPr>
        <w:tabs>
          <w:tab w:val="num" w:pos="0"/>
        </w:tabs>
        <w:ind w:left="6480" w:hanging="360"/>
      </w:pPr>
      <w:rPr>
        <w:rFonts w:ascii="Symbol" w:hAnsi="Symbol" w:cs="Symbol" w:hint="default"/>
      </w:rPr>
    </w:lvl>
  </w:abstractNum>
  <w:abstractNum w:abstractNumId="18" w15:restartNumberingAfterBreak="0">
    <w:nsid w:val="73B959B2"/>
    <w:multiLevelType w:val="multilevel"/>
    <w:tmpl w:val="98906E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4CF0CEF"/>
    <w:multiLevelType w:val="multilevel"/>
    <w:tmpl w:val="E3B42D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5FC264F"/>
    <w:multiLevelType w:val="multilevel"/>
    <w:tmpl w:val="C17EB452"/>
    <w:lvl w:ilvl="0">
      <w:start w:val="1"/>
      <w:numFmt w:val="lowerLetter"/>
      <w:lvlText w:val="(%1)"/>
      <w:lvlJc w:val="left"/>
      <w:pPr>
        <w:tabs>
          <w:tab w:val="num" w:pos="0"/>
        </w:tabs>
        <w:ind w:left="720" w:hanging="360"/>
      </w:pPr>
      <w:rPr>
        <w:b w:val="0"/>
        <w:bCs w:val="0"/>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
      <w:lvlJc w:val="left"/>
      <w:pPr>
        <w:tabs>
          <w:tab w:val="num" w:pos="0"/>
        </w:tabs>
        <w:ind w:left="4320" w:hanging="360"/>
      </w:pPr>
      <w:rPr>
        <w:rFonts w:ascii="Symbol" w:hAnsi="Symbol" w:cs="Symbol"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
      <w:lvlJc w:val="left"/>
      <w:pPr>
        <w:tabs>
          <w:tab w:val="num" w:pos="0"/>
        </w:tabs>
        <w:ind w:left="5760" w:hanging="360"/>
      </w:pPr>
      <w:rPr>
        <w:rFonts w:ascii="Symbol" w:hAnsi="Symbol" w:cs="Symbol" w:hint="default"/>
      </w:rPr>
    </w:lvl>
    <w:lvl w:ilvl="8">
      <w:start w:val="1"/>
      <w:numFmt w:val="bullet"/>
      <w:lvlText w:val=""/>
      <w:lvlJc w:val="left"/>
      <w:pPr>
        <w:tabs>
          <w:tab w:val="num" w:pos="0"/>
        </w:tabs>
        <w:ind w:left="6480" w:hanging="360"/>
      </w:pPr>
      <w:rPr>
        <w:rFonts w:ascii="Symbol" w:hAnsi="Symbol" w:cs="Symbol" w:hint="default"/>
      </w:rPr>
    </w:lvl>
  </w:abstractNum>
  <w:num w:numId="1" w16cid:durableId="1295789635">
    <w:abstractNumId w:val="9"/>
  </w:num>
  <w:num w:numId="2" w16cid:durableId="50738928">
    <w:abstractNumId w:val="0"/>
  </w:num>
  <w:num w:numId="3" w16cid:durableId="919946804">
    <w:abstractNumId w:val="20"/>
  </w:num>
  <w:num w:numId="4" w16cid:durableId="1296644481">
    <w:abstractNumId w:val="2"/>
  </w:num>
  <w:num w:numId="5" w16cid:durableId="1994409102">
    <w:abstractNumId w:val="13"/>
  </w:num>
  <w:num w:numId="6" w16cid:durableId="587350656">
    <w:abstractNumId w:val="10"/>
  </w:num>
  <w:num w:numId="7" w16cid:durableId="261838468">
    <w:abstractNumId w:val="17"/>
  </w:num>
  <w:num w:numId="8" w16cid:durableId="12078849">
    <w:abstractNumId w:val="7"/>
  </w:num>
  <w:num w:numId="9" w16cid:durableId="2120291618">
    <w:abstractNumId w:val="15"/>
  </w:num>
  <w:num w:numId="10" w16cid:durableId="104010899">
    <w:abstractNumId w:val="16"/>
  </w:num>
  <w:num w:numId="11" w16cid:durableId="1559320004">
    <w:abstractNumId w:val="18"/>
  </w:num>
  <w:num w:numId="12" w16cid:durableId="342637242">
    <w:abstractNumId w:val="12"/>
  </w:num>
  <w:num w:numId="13" w16cid:durableId="178199586">
    <w:abstractNumId w:val="8"/>
  </w:num>
  <w:num w:numId="14" w16cid:durableId="1065448235">
    <w:abstractNumId w:val="4"/>
  </w:num>
  <w:num w:numId="15" w16cid:durableId="961884202">
    <w:abstractNumId w:val="6"/>
  </w:num>
  <w:num w:numId="16" w16cid:durableId="1760447756">
    <w:abstractNumId w:val="11"/>
  </w:num>
  <w:num w:numId="17" w16cid:durableId="889003442">
    <w:abstractNumId w:val="14"/>
  </w:num>
  <w:num w:numId="18" w16cid:durableId="206451602">
    <w:abstractNumId w:val="5"/>
  </w:num>
  <w:num w:numId="19" w16cid:durableId="766777844">
    <w:abstractNumId w:val="3"/>
  </w:num>
  <w:num w:numId="20" w16cid:durableId="1281958616">
    <w:abstractNumId w:val="1"/>
  </w:num>
  <w:num w:numId="21" w16cid:durableId="10540383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6C"/>
    <w:rsid w:val="003E48CF"/>
    <w:rsid w:val="00485CA6"/>
    <w:rsid w:val="005C1FC2"/>
    <w:rsid w:val="00671281"/>
    <w:rsid w:val="0071266C"/>
    <w:rsid w:val="007A01FD"/>
    <w:rsid w:val="007B0EEF"/>
    <w:rsid w:val="00A0293E"/>
    <w:rsid w:val="00C52DD2"/>
    <w:rsid w:val="00D013A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F339"/>
  <w15:docId w15:val="{1207FF35-1773-466A-89E3-AB0EC875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spacing w:after="160"/>
      <w:textAlignment w:val="baseline"/>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Hyperlink">
    <w:name w:val="Hyperlink"/>
    <w:qFormat/>
    <w:rPr>
      <w:color w:val="000080"/>
      <w:u w:val="single"/>
    </w:rPr>
  </w:style>
  <w:style w:type="character" w:styleId="UnresolvedMention">
    <w:name w:val="Unresolved Mention"/>
    <w:basedOn w:val="DefaultParagraphFont"/>
    <w:qFormat/>
    <w:rPr>
      <w:color w:val="605E5C"/>
      <w:shd w:val="clear" w:color="auto" w:fill="E1DFDD"/>
    </w:rPr>
  </w:style>
  <w:style w:type="character" w:styleId="FollowedHyperlink">
    <w:name w:val="FollowedHyperlink"/>
    <w:basedOn w:val="DefaultParagraphFont"/>
    <w:qFormat/>
    <w:rPr>
      <w:color w:val="954F72"/>
      <w:u w:val="single"/>
    </w:rPr>
  </w:style>
  <w:style w:type="character" w:customStyle="1" w:styleId="WWCharLFO3LVL1">
    <w:name w:val="WW_CharLFO3LVL1"/>
    <w:qFormat/>
    <w:rPr>
      <w:rFonts w:ascii="Symbol" w:hAnsi="Symbol"/>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rPr>
  </w:style>
  <w:style w:type="character" w:customStyle="1" w:styleId="WWCharLFO3LVL4">
    <w:name w:val="WW_CharLFO3LVL4"/>
    <w:qFormat/>
    <w:rPr>
      <w:rFonts w:ascii="Symbol" w:hAnsi="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rPr>
  </w:style>
  <w:style w:type="character" w:customStyle="1" w:styleId="WWCharLFO3LVL7">
    <w:name w:val="WW_CharLFO3LVL7"/>
    <w:qFormat/>
    <w:rPr>
      <w:rFonts w:ascii="Symbol" w:hAnsi="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rPr>
  </w:style>
  <w:style w:type="character" w:customStyle="1" w:styleId="WWCharLFO4LVL1">
    <w:name w:val="WW_CharLFO4LVL1"/>
    <w:qFormat/>
    <w:rPr>
      <w:rFonts w:ascii="Symbol" w:hAnsi="Symbol"/>
    </w:rPr>
  </w:style>
  <w:style w:type="character" w:customStyle="1" w:styleId="WWCharLFO4LVL2">
    <w:name w:val="WW_CharLFO4LVL2"/>
    <w:qFormat/>
    <w:rPr>
      <w:rFonts w:ascii="Courier New" w:hAnsi="Courier New" w:cs="Courier New"/>
    </w:rPr>
  </w:style>
  <w:style w:type="character" w:customStyle="1" w:styleId="WWCharLFO4LVL3">
    <w:name w:val="WW_CharLFO4LVL3"/>
    <w:qFormat/>
    <w:rPr>
      <w:rFonts w:ascii="Wingdings" w:hAnsi="Wingdings"/>
    </w:rPr>
  </w:style>
  <w:style w:type="character" w:customStyle="1" w:styleId="WWCharLFO4LVL4">
    <w:name w:val="WW_CharLFO4LVL4"/>
    <w:qFormat/>
    <w:rPr>
      <w:rFonts w:ascii="Symbol" w:hAnsi="Symbol"/>
    </w:rPr>
  </w:style>
  <w:style w:type="character" w:customStyle="1" w:styleId="WWCharLFO4LVL5">
    <w:name w:val="WW_CharLFO4LVL5"/>
    <w:qFormat/>
    <w:rPr>
      <w:rFonts w:ascii="Courier New" w:hAnsi="Courier New" w:cs="Courier New"/>
    </w:rPr>
  </w:style>
  <w:style w:type="character" w:customStyle="1" w:styleId="WWCharLFO4LVL6">
    <w:name w:val="WW_CharLFO4LVL6"/>
    <w:qFormat/>
    <w:rPr>
      <w:rFonts w:ascii="Wingdings" w:hAnsi="Wingdings"/>
    </w:rPr>
  </w:style>
  <w:style w:type="character" w:customStyle="1" w:styleId="WWCharLFO4LVL7">
    <w:name w:val="WW_CharLFO4LVL7"/>
    <w:qFormat/>
    <w:rPr>
      <w:rFonts w:ascii="Symbol" w:hAnsi="Symbol"/>
    </w:rPr>
  </w:style>
  <w:style w:type="character" w:customStyle="1" w:styleId="WWCharLFO4LVL8">
    <w:name w:val="WW_CharLFO4LVL8"/>
    <w:qFormat/>
    <w:rPr>
      <w:rFonts w:ascii="Courier New" w:hAnsi="Courier New" w:cs="Courier New"/>
    </w:rPr>
  </w:style>
  <w:style w:type="character" w:customStyle="1" w:styleId="WWCharLFO4LVL9">
    <w:name w:val="WW_CharLFO4LVL9"/>
    <w:qFormat/>
    <w:rPr>
      <w:rFonts w:ascii="Wingdings" w:hAnsi="Wingdings"/>
    </w:rPr>
  </w:style>
  <w:style w:type="character" w:customStyle="1" w:styleId="WWCharLFO5LVL1">
    <w:name w:val="WW_CharLFO5LVL1"/>
    <w:qFormat/>
    <w:rPr>
      <w:rFonts w:ascii="Symbol" w:hAnsi="Symbol"/>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rPr>
  </w:style>
  <w:style w:type="character" w:customStyle="1" w:styleId="WWCharLFO5LVL4">
    <w:name w:val="WW_CharLFO5LVL4"/>
    <w:qFormat/>
    <w:rPr>
      <w:rFonts w:ascii="Symbol" w:hAnsi="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rPr>
  </w:style>
  <w:style w:type="character" w:customStyle="1" w:styleId="WWCharLFO5LVL7">
    <w:name w:val="WW_CharLFO5LVL7"/>
    <w:qFormat/>
    <w:rPr>
      <w:rFonts w:ascii="Symbol" w:hAnsi="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rPr>
  </w:style>
  <w:style w:type="character" w:customStyle="1" w:styleId="WWCharLFO6LVL1">
    <w:name w:val="WW_CharLFO6LVL1"/>
    <w:qFormat/>
    <w:rPr>
      <w:b/>
      <w:sz w:val="32"/>
    </w:rPr>
  </w:style>
  <w:style w:type="character" w:customStyle="1" w:styleId="WWCharLFO7LVL1">
    <w:name w:val="WW_CharLFO7LVL1"/>
    <w:qFormat/>
    <w:rPr>
      <w:rFonts w:ascii="Symbol" w:hAnsi="Symbol"/>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rPr>
  </w:style>
  <w:style w:type="character" w:customStyle="1" w:styleId="WWCharLFO7LVL4">
    <w:name w:val="WW_CharLFO7LVL4"/>
    <w:qFormat/>
    <w:rPr>
      <w:rFonts w:ascii="Symbol" w:hAnsi="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rPr>
  </w:style>
  <w:style w:type="character" w:customStyle="1" w:styleId="WWCharLFO7LVL7">
    <w:name w:val="WW_CharLFO7LVL7"/>
    <w:qFormat/>
    <w:rPr>
      <w:rFonts w:ascii="Symbol" w:hAnsi="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rPr>
  </w:style>
  <w:style w:type="character" w:customStyle="1" w:styleId="WWCharLFO8LVL1">
    <w:name w:val="WW_CharLFO8LVL1"/>
    <w:qFormat/>
    <w:rPr>
      <w:rFonts w:ascii="Symbol" w:hAnsi="Symbol"/>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rPr>
  </w:style>
  <w:style w:type="character" w:customStyle="1" w:styleId="WWCharLFO8LVL4">
    <w:name w:val="WW_CharLFO8LVL4"/>
    <w:qFormat/>
    <w:rPr>
      <w:rFonts w:ascii="Symbol" w:hAnsi="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rPr>
  </w:style>
  <w:style w:type="character" w:customStyle="1" w:styleId="WWCharLFO8LVL7">
    <w:name w:val="WW_CharLFO8LVL7"/>
    <w:qFormat/>
    <w:rPr>
      <w:rFonts w:ascii="Symbol" w:hAnsi="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rPr>
  </w:style>
  <w:style w:type="character" w:customStyle="1" w:styleId="WWCharLFO9LVL1">
    <w:name w:val="WW_CharLFO9LVL1"/>
    <w:qFormat/>
    <w:rPr>
      <w:rFonts w:ascii="Symbol" w:hAnsi="Symbol"/>
    </w:rPr>
  </w:style>
  <w:style w:type="character" w:customStyle="1" w:styleId="WWCharLFO9LVL2">
    <w:name w:val="WW_CharLFO9LVL2"/>
    <w:qFormat/>
    <w:rPr>
      <w:rFonts w:ascii="Courier New" w:hAnsi="Courier New" w:cs="Courier New"/>
    </w:rPr>
  </w:style>
  <w:style w:type="character" w:customStyle="1" w:styleId="WWCharLFO9LVL3">
    <w:name w:val="WW_CharLFO9LVL3"/>
    <w:qFormat/>
    <w:rPr>
      <w:rFonts w:ascii="Wingdings" w:hAnsi="Wingdings"/>
    </w:rPr>
  </w:style>
  <w:style w:type="character" w:customStyle="1" w:styleId="WWCharLFO9LVL4">
    <w:name w:val="WW_CharLFO9LVL4"/>
    <w:qFormat/>
    <w:rPr>
      <w:rFonts w:ascii="Symbol" w:hAnsi="Symbol"/>
    </w:rPr>
  </w:style>
  <w:style w:type="character" w:customStyle="1" w:styleId="WWCharLFO9LVL5">
    <w:name w:val="WW_CharLFO9LVL5"/>
    <w:qFormat/>
    <w:rPr>
      <w:rFonts w:ascii="Courier New" w:hAnsi="Courier New" w:cs="Courier New"/>
    </w:rPr>
  </w:style>
  <w:style w:type="character" w:customStyle="1" w:styleId="WWCharLFO9LVL6">
    <w:name w:val="WW_CharLFO9LVL6"/>
    <w:qFormat/>
    <w:rPr>
      <w:rFonts w:ascii="Wingdings" w:hAnsi="Wingdings"/>
    </w:rPr>
  </w:style>
  <w:style w:type="character" w:customStyle="1" w:styleId="WWCharLFO9LVL7">
    <w:name w:val="WW_CharLFO9LVL7"/>
    <w:qFormat/>
    <w:rPr>
      <w:rFonts w:ascii="Symbol" w:hAnsi="Symbol"/>
    </w:rPr>
  </w:style>
  <w:style w:type="character" w:customStyle="1" w:styleId="WWCharLFO9LVL8">
    <w:name w:val="WW_CharLFO9LVL8"/>
    <w:qFormat/>
    <w:rPr>
      <w:rFonts w:ascii="Courier New" w:hAnsi="Courier New" w:cs="Courier New"/>
    </w:rPr>
  </w:style>
  <w:style w:type="character" w:customStyle="1" w:styleId="WWCharLFO9LVL9">
    <w:name w:val="WW_CharLFO9LVL9"/>
    <w:qFormat/>
    <w:rPr>
      <w:rFonts w:ascii="Wingdings" w:hAnsi="Wingdings"/>
    </w:rPr>
  </w:style>
  <w:style w:type="character" w:customStyle="1" w:styleId="WWCharLFO10LVL1">
    <w:name w:val="WW_CharLFO10LVL1"/>
    <w:qFormat/>
    <w:rPr>
      <w:rFonts w:ascii="Symbol" w:hAnsi="Symbol"/>
      <w:sz w:val="20"/>
    </w:rPr>
  </w:style>
  <w:style w:type="character" w:customStyle="1" w:styleId="WWCharLFO10LVL2">
    <w:name w:val="WW_CharLFO10LVL2"/>
    <w:qFormat/>
    <w:rPr>
      <w:rFonts w:ascii="Symbol" w:hAnsi="Symbol"/>
      <w:sz w:val="20"/>
    </w:rPr>
  </w:style>
  <w:style w:type="character" w:customStyle="1" w:styleId="WWCharLFO10LVL3">
    <w:name w:val="WW_CharLFO10LVL3"/>
    <w:qFormat/>
    <w:rPr>
      <w:rFonts w:ascii="Symbol" w:hAnsi="Symbol"/>
      <w:sz w:val="20"/>
    </w:rPr>
  </w:style>
  <w:style w:type="character" w:customStyle="1" w:styleId="WWCharLFO10LVL4">
    <w:name w:val="WW_CharLFO10LVL4"/>
    <w:qFormat/>
    <w:rPr>
      <w:rFonts w:ascii="Symbol" w:hAnsi="Symbol"/>
      <w:sz w:val="20"/>
    </w:rPr>
  </w:style>
  <w:style w:type="character" w:customStyle="1" w:styleId="WWCharLFO10LVL5">
    <w:name w:val="WW_CharLFO10LVL5"/>
    <w:qFormat/>
    <w:rPr>
      <w:rFonts w:ascii="Symbol" w:hAnsi="Symbol"/>
      <w:sz w:val="20"/>
    </w:rPr>
  </w:style>
  <w:style w:type="character" w:customStyle="1" w:styleId="WWCharLFO10LVL6">
    <w:name w:val="WW_CharLFO10LVL6"/>
    <w:qFormat/>
    <w:rPr>
      <w:rFonts w:ascii="Symbol" w:hAnsi="Symbol"/>
      <w:sz w:val="20"/>
    </w:rPr>
  </w:style>
  <w:style w:type="character" w:customStyle="1" w:styleId="WWCharLFO10LVL7">
    <w:name w:val="WW_CharLFO10LVL7"/>
    <w:qFormat/>
    <w:rPr>
      <w:rFonts w:ascii="Symbol" w:hAnsi="Symbol"/>
      <w:sz w:val="20"/>
    </w:rPr>
  </w:style>
  <w:style w:type="character" w:customStyle="1" w:styleId="WWCharLFO10LVL8">
    <w:name w:val="WW_CharLFO10LVL8"/>
    <w:qFormat/>
    <w:rPr>
      <w:rFonts w:ascii="Symbol" w:hAnsi="Symbol"/>
      <w:sz w:val="20"/>
    </w:rPr>
  </w:style>
  <w:style w:type="character" w:customStyle="1" w:styleId="WWCharLFO10LVL9">
    <w:name w:val="WW_CharLFO10LVL9"/>
    <w:qFormat/>
    <w:rPr>
      <w:rFonts w:ascii="Symbol" w:hAnsi="Symbol"/>
      <w:sz w:val="20"/>
    </w:rPr>
  </w:style>
  <w:style w:type="character" w:customStyle="1" w:styleId="NumberingSymbols">
    <w:name w:val="Numbering Symbols"/>
    <w:qFormat/>
    <w:rPr>
      <w:b w:val="0"/>
      <w:bCs w:val="0"/>
    </w:rPr>
  </w:style>
  <w:style w:type="character" w:customStyle="1" w:styleId="StrongEmphasis">
    <w:name w:val="Strong Emphasis"/>
    <w:qFormat/>
    <w:rPr>
      <w:b/>
      <w:bCs/>
    </w:rPr>
  </w:style>
  <w:style w:type="character" w:styleId="CommentReference">
    <w:name w:val="annotation reference"/>
    <w:basedOn w:val="DefaultParagraphFont"/>
    <w:uiPriority w:val="99"/>
    <w:semiHidden/>
    <w:unhideWhenUsed/>
    <w:qFormat/>
    <w:rsid w:val="00C166AF"/>
    <w:rPr>
      <w:sz w:val="16"/>
      <w:szCs w:val="16"/>
    </w:rPr>
  </w:style>
  <w:style w:type="character" w:customStyle="1" w:styleId="CommentTextChar">
    <w:name w:val="Comment Text Char"/>
    <w:basedOn w:val="DefaultParagraphFont"/>
    <w:link w:val="CommentText"/>
    <w:uiPriority w:val="99"/>
    <w:semiHidden/>
    <w:qFormat/>
    <w:rsid w:val="00C166AF"/>
    <w:rPr>
      <w:color w:val="000000"/>
      <w:sz w:val="20"/>
      <w:szCs w:val="20"/>
    </w:rPr>
  </w:style>
  <w:style w:type="character" w:customStyle="1" w:styleId="CommentSubjectChar">
    <w:name w:val="Comment Subject Char"/>
    <w:basedOn w:val="CommentTextChar"/>
    <w:link w:val="CommentSubject"/>
    <w:uiPriority w:val="99"/>
    <w:semiHidden/>
    <w:qFormat/>
    <w:rsid w:val="00C166AF"/>
    <w:rPr>
      <w:b/>
      <w:bCs/>
      <w:color w:val="000000"/>
      <w:sz w:val="20"/>
      <w:szCs w:val="2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LO-Normal1">
    <w:name w:val="LO-Normal1"/>
    <w:qFormat/>
    <w:pPr>
      <w:spacing w:after="160"/>
      <w:textAlignment w:val="baseline"/>
    </w:pPr>
    <w:rPr>
      <w:color w:val="000000"/>
      <w:lang w:val="en-GB"/>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LO-Normal1"/>
    <w:pPr>
      <w:tabs>
        <w:tab w:val="center" w:pos="4536"/>
        <w:tab w:val="right" w:pos="9072"/>
      </w:tabs>
      <w:spacing w:after="0"/>
    </w:pPr>
  </w:style>
  <w:style w:type="paragraph" w:styleId="Footer">
    <w:name w:val="footer"/>
    <w:basedOn w:val="LO-Normal1"/>
    <w:pPr>
      <w:tabs>
        <w:tab w:val="center" w:pos="4536"/>
        <w:tab w:val="right" w:pos="9072"/>
      </w:tabs>
      <w:spacing w:after="0"/>
    </w:pPr>
  </w:style>
  <w:style w:type="paragraph" w:styleId="ListParagraph">
    <w:name w:val="List Paragraph"/>
    <w:basedOn w:val="LO-Normal1"/>
    <w:qFormat/>
    <w:pPr>
      <w:ind w:left="720"/>
    </w:pPr>
  </w:style>
  <w:style w:type="paragraph" w:customStyle="1" w:styleId="TableContents">
    <w:name w:val="Table Contents"/>
    <w:basedOn w:val="Normal"/>
    <w:qFormat/>
    <w:pPr>
      <w:widowControl w:val="0"/>
      <w:suppressLineNumbers/>
    </w:pPr>
  </w:style>
  <w:style w:type="paragraph" w:customStyle="1" w:styleId="LO-Normal">
    <w:name w:val="LO-Normal"/>
    <w:qFormat/>
    <w:pPr>
      <w:spacing w:after="160"/>
      <w:textAlignment w:val="baseline"/>
    </w:pPr>
    <w:rPr>
      <w:color w:val="000000"/>
      <w:lang w:val="en-GB"/>
    </w:rPr>
  </w:style>
  <w:style w:type="paragraph" w:styleId="CommentText">
    <w:name w:val="annotation text"/>
    <w:basedOn w:val="Normal"/>
    <w:link w:val="CommentTextChar"/>
    <w:uiPriority w:val="99"/>
    <w:semiHidden/>
    <w:unhideWhenUsed/>
    <w:qFormat/>
    <w:rsid w:val="00C166AF"/>
    <w:rPr>
      <w:sz w:val="20"/>
      <w:szCs w:val="20"/>
    </w:rPr>
  </w:style>
  <w:style w:type="paragraph" w:styleId="CommentSubject">
    <w:name w:val="annotation subject"/>
    <w:basedOn w:val="CommentText"/>
    <w:next w:val="CommentText"/>
    <w:link w:val="CommentSubjectChar"/>
    <w:uiPriority w:val="99"/>
    <w:semiHidden/>
    <w:unhideWhenUsed/>
    <w:qFormat/>
    <w:rsid w:val="00C166AF"/>
    <w:rPr>
      <w:b/>
      <w:bCs/>
    </w:rPr>
  </w:style>
  <w:style w:type="table" w:styleId="TableGrid">
    <w:name w:val="Table Grid"/>
    <w:basedOn w:val="TableNormal"/>
    <w:uiPriority w:val="39"/>
    <w:rsid w:val="002E3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293E"/>
    <w:pPr>
      <w:suppressAutoHyphens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ortsmouthAdultMASH@portsmouthcc.gov.uk"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portsmouthcityofsanctuary@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rtsmouthadultmash@portsmouthcc.gov.u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portsmouthreferral@stopdomesticabuse.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mailto:portsmouthreferral@stopdomesticabus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02FBBF802CF644920346F7BE2E5F5F" ma:contentTypeVersion="13" ma:contentTypeDescription="Create a new document." ma:contentTypeScope="" ma:versionID="28c1a6fe9426d679d0c2e9d4e8983420">
  <xsd:schema xmlns:xsd="http://www.w3.org/2001/XMLSchema" xmlns:xs="http://www.w3.org/2001/XMLSchema" xmlns:p="http://schemas.microsoft.com/office/2006/metadata/properties" xmlns:ns2="b32c26f8-33fc-4577-97e9-4cba17c8acce" xmlns:ns3="c71e091c-653b-4d47-8110-03bdf6061093" targetNamespace="http://schemas.microsoft.com/office/2006/metadata/properties" ma:root="true" ma:fieldsID="967a17d347d25ec446d043cf35048734" ns2:_="" ns3:_="">
    <xsd:import namespace="b32c26f8-33fc-4577-97e9-4cba17c8acce"/>
    <xsd:import namespace="c71e091c-653b-4d47-8110-03bdf60610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c26f8-33fc-4577-97e9-4cba17c8a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1e091c-653b-4d47-8110-03bdf60610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FA458-E3AF-4CC8-8C5F-DDF81595A9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448578-CFEB-4C09-B19E-A4DDE752C84D}">
  <ds:schemaRefs>
    <ds:schemaRef ds:uri="http://schemas.openxmlformats.org/officeDocument/2006/bibliography"/>
  </ds:schemaRefs>
</ds:datastoreItem>
</file>

<file path=customXml/itemProps3.xml><?xml version="1.0" encoding="utf-8"?>
<ds:datastoreItem xmlns:ds="http://schemas.openxmlformats.org/officeDocument/2006/customXml" ds:itemID="{FDEC1DB7-4DB8-4AD6-874B-8C3E8BF53706}">
  <ds:schemaRefs>
    <ds:schemaRef ds:uri="http://schemas.microsoft.com/sharepoint/v3/contenttype/forms"/>
  </ds:schemaRefs>
</ds:datastoreItem>
</file>

<file path=customXml/itemProps4.xml><?xml version="1.0" encoding="utf-8"?>
<ds:datastoreItem xmlns:ds="http://schemas.openxmlformats.org/officeDocument/2006/customXml" ds:itemID="{F3D7F08D-1940-46CA-A956-BB8BF0579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c26f8-33fc-4577-97e9-4cba17c8acce"/>
    <ds:schemaRef ds:uri="c71e091c-653b-4d47-8110-03bdf6061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2610</Words>
  <Characters>14880</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 Zilinskaite</dc:creator>
  <dc:description/>
  <cp:lastModifiedBy>Malcolm Little</cp:lastModifiedBy>
  <cp:revision>2</cp:revision>
  <dcterms:created xsi:type="dcterms:W3CDTF">2025-12-08T17:53:00Z</dcterms:created>
  <dcterms:modified xsi:type="dcterms:W3CDTF">2025-12-08T17:53:00Z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0x0101007F02FBBF802CF644920346F7BE2E5F5F</vt:lpwstr>
  </property>
</Properties>
</file>