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DD26" w14:textId="77777777" w:rsidR="001D0E1F" w:rsidRDefault="001D0E1F" w:rsidP="001D0E1F"/>
    <w:p w14:paraId="56210A68" w14:textId="158AC6BF" w:rsidR="001C199E" w:rsidRDefault="000D1733" w:rsidP="000D1733">
      <w:pPr>
        <w:rPr>
          <w:b/>
          <w:bCs/>
          <w:sz w:val="28"/>
          <w:szCs w:val="28"/>
        </w:rPr>
      </w:pPr>
      <w:r w:rsidRPr="003917C4">
        <w:rPr>
          <w:b/>
          <w:bCs/>
          <w:sz w:val="28"/>
          <w:szCs w:val="28"/>
        </w:rPr>
        <w:t xml:space="preserve">Administrative </w:t>
      </w:r>
      <w:r w:rsidR="00F25A7A">
        <w:rPr>
          <w:b/>
          <w:bCs/>
          <w:sz w:val="28"/>
          <w:szCs w:val="28"/>
        </w:rPr>
        <w:t>and</w:t>
      </w:r>
      <w:r w:rsidRPr="003917C4">
        <w:rPr>
          <w:b/>
          <w:bCs/>
          <w:sz w:val="28"/>
          <w:szCs w:val="28"/>
        </w:rPr>
        <w:t xml:space="preserve"> Volunteer Support Officer</w:t>
      </w:r>
    </w:p>
    <w:p w14:paraId="38A1B778" w14:textId="77777777" w:rsidR="004C555A" w:rsidRDefault="004C555A" w:rsidP="001D0E1F">
      <w:pPr>
        <w:rPr>
          <w:b/>
          <w:bCs/>
          <w:sz w:val="28"/>
          <w:szCs w:val="28"/>
        </w:rPr>
      </w:pPr>
    </w:p>
    <w:p w14:paraId="35F86EA1" w14:textId="355C7FDB" w:rsidR="000D1733" w:rsidRPr="00F25A7A" w:rsidRDefault="000D1733" w:rsidP="001D0E1F">
      <w:pPr>
        <w:rPr>
          <w:b/>
          <w:bCs/>
          <w:sz w:val="28"/>
          <w:szCs w:val="28"/>
        </w:rPr>
      </w:pPr>
      <w:r w:rsidRPr="00F25A7A">
        <w:rPr>
          <w:b/>
          <w:bCs/>
          <w:sz w:val="28"/>
          <w:szCs w:val="28"/>
        </w:rPr>
        <w:t xml:space="preserve">Job </w:t>
      </w:r>
      <w:r w:rsidR="00F25A7A" w:rsidRPr="00F25A7A">
        <w:rPr>
          <w:b/>
          <w:bCs/>
          <w:sz w:val="28"/>
          <w:szCs w:val="28"/>
        </w:rPr>
        <w:t>Description</w:t>
      </w:r>
      <w:r w:rsidRPr="00F25A7A">
        <w:rPr>
          <w:b/>
          <w:bCs/>
          <w:sz w:val="28"/>
          <w:szCs w:val="28"/>
        </w:rPr>
        <w:t>:</w:t>
      </w:r>
    </w:p>
    <w:p w14:paraId="745C9130" w14:textId="2BABEB6F" w:rsidR="000D1733" w:rsidRDefault="000D1733" w:rsidP="00F25A7A">
      <w:pPr>
        <w:spacing w:after="0" w:line="276" w:lineRule="auto"/>
      </w:pPr>
      <w:r w:rsidRPr="000D1733">
        <w:t xml:space="preserve">The Administrative </w:t>
      </w:r>
      <w:r w:rsidR="00F25A7A">
        <w:t>and</w:t>
      </w:r>
      <w:r w:rsidRPr="000D1733">
        <w:t xml:space="preserve"> Volunteer Support Officer will play a key role in supporting the smooth day-to-day running of our services for asylum seekers, refugees and vulnerable migrants across Portsmouth and the surrounding areas.</w:t>
      </w:r>
    </w:p>
    <w:p w14:paraId="0D693576" w14:textId="77777777" w:rsidR="00F25A7A" w:rsidRPr="000D1733" w:rsidRDefault="00F25A7A" w:rsidP="00F25A7A">
      <w:pPr>
        <w:spacing w:after="0" w:line="276" w:lineRule="auto"/>
      </w:pPr>
    </w:p>
    <w:p w14:paraId="1E3ACC0F" w14:textId="1F9DBAD6" w:rsidR="000D1733" w:rsidRDefault="000D1733" w:rsidP="00F25A7A">
      <w:pPr>
        <w:spacing w:after="0" w:line="276" w:lineRule="auto"/>
      </w:pPr>
      <w:r w:rsidRPr="000D1733">
        <w:t>Working closely with our casework team and Refugee Hub staff</w:t>
      </w:r>
      <w:r>
        <w:t xml:space="preserve"> and volunteers</w:t>
      </w:r>
      <w:r w:rsidRPr="000D1733">
        <w:t>, the post holder will provide essential administrative support, help coordinate volunteer processes, and assist with the organisation of key operational tasks that enable our frontline services to run effectively.</w:t>
      </w:r>
    </w:p>
    <w:p w14:paraId="3873813C" w14:textId="77777777" w:rsidR="00F25A7A" w:rsidRPr="000D1733" w:rsidRDefault="00F25A7A" w:rsidP="00F25A7A">
      <w:pPr>
        <w:spacing w:after="0" w:line="276" w:lineRule="auto"/>
      </w:pPr>
    </w:p>
    <w:p w14:paraId="50B32B66" w14:textId="6A7C1225" w:rsidR="000D1733" w:rsidRPr="000D1733" w:rsidRDefault="000D1733" w:rsidP="00F25A7A">
      <w:pPr>
        <w:spacing w:after="0" w:line="276" w:lineRule="auto"/>
      </w:pPr>
      <w:r w:rsidRPr="000D1733">
        <w:t xml:space="preserve">This role is ideal for someone who is highly organised, proactive and passionate about supporting a charity that works with people seeking </w:t>
      </w:r>
      <w:r w:rsidR="00F25A7A">
        <w:t>sanctuary in Portsmouth.</w:t>
      </w:r>
    </w:p>
    <w:p w14:paraId="3416390F" w14:textId="551F99D5" w:rsidR="000D1733" w:rsidRDefault="001D0E1F" w:rsidP="001D0E1F">
      <w:r w:rsidRPr="001D0E1F">
        <w:t> </w:t>
      </w:r>
    </w:p>
    <w:p w14:paraId="7A393FDD" w14:textId="0153F069" w:rsidR="00F25A7A" w:rsidRPr="00F25A7A" w:rsidRDefault="000D1733" w:rsidP="000D1733">
      <w:pPr>
        <w:rPr>
          <w:b/>
          <w:bCs/>
        </w:rPr>
      </w:pPr>
      <w:r w:rsidRPr="00F25A7A">
        <w:rPr>
          <w:b/>
          <w:bCs/>
          <w:sz w:val="28"/>
          <w:szCs w:val="28"/>
        </w:rPr>
        <w:t>Key Responsibilities</w:t>
      </w:r>
      <w:r w:rsidR="00F25A7A">
        <w:rPr>
          <w:b/>
          <w:bCs/>
          <w:sz w:val="28"/>
          <w:szCs w:val="28"/>
        </w:rPr>
        <w:t>:</w:t>
      </w:r>
    </w:p>
    <w:p w14:paraId="01401942" w14:textId="77777777" w:rsidR="000D1733" w:rsidRPr="000D1733" w:rsidRDefault="000D1733" w:rsidP="000D1733">
      <w:pPr>
        <w:rPr>
          <w:b/>
          <w:bCs/>
        </w:rPr>
      </w:pPr>
      <w:r w:rsidRPr="000D1733">
        <w:rPr>
          <w:b/>
          <w:bCs/>
        </w:rPr>
        <w:t>Administrative Support</w:t>
      </w:r>
    </w:p>
    <w:p w14:paraId="1315B60C" w14:textId="77777777" w:rsidR="000D1733" w:rsidRPr="000D1733" w:rsidRDefault="000D1733" w:rsidP="00F25A7A">
      <w:pPr>
        <w:numPr>
          <w:ilvl w:val="0"/>
          <w:numId w:val="21"/>
        </w:numPr>
        <w:spacing w:after="0" w:line="276" w:lineRule="auto"/>
      </w:pPr>
      <w:r w:rsidRPr="000D1733">
        <w:t>Provide administrative support to the casework team, helping ensure efficient service delivery.</w:t>
      </w:r>
    </w:p>
    <w:p w14:paraId="42F59F43" w14:textId="77777777" w:rsidR="000D1733" w:rsidRPr="000D1733" w:rsidRDefault="000D1733" w:rsidP="00F25A7A">
      <w:pPr>
        <w:numPr>
          <w:ilvl w:val="0"/>
          <w:numId w:val="21"/>
        </w:numPr>
        <w:spacing w:after="0" w:line="276" w:lineRule="auto"/>
      </w:pPr>
      <w:r w:rsidRPr="000D1733">
        <w:t>Scan and upload client documentation onto the organisation’s client management system.</w:t>
      </w:r>
    </w:p>
    <w:p w14:paraId="63EB9575" w14:textId="77777777" w:rsidR="000D1733" w:rsidRPr="000D1733" w:rsidRDefault="000D1733" w:rsidP="00F25A7A">
      <w:pPr>
        <w:numPr>
          <w:ilvl w:val="0"/>
          <w:numId w:val="21"/>
        </w:numPr>
        <w:spacing w:after="0" w:line="276" w:lineRule="auto"/>
      </w:pPr>
      <w:r w:rsidRPr="000D1733">
        <w:t>Print, prepare and organise paperwork for caseworkers, English language teachers and other staff.</w:t>
      </w:r>
    </w:p>
    <w:p w14:paraId="5FD19001" w14:textId="77777777" w:rsidR="000D1733" w:rsidRPr="000D1733" w:rsidRDefault="000D1733" w:rsidP="00F25A7A">
      <w:pPr>
        <w:numPr>
          <w:ilvl w:val="0"/>
          <w:numId w:val="21"/>
        </w:numPr>
        <w:spacing w:after="0" w:line="276" w:lineRule="auto"/>
      </w:pPr>
      <w:r w:rsidRPr="000D1733">
        <w:t>Maintain accurate and organised digital and paper records.</w:t>
      </w:r>
    </w:p>
    <w:p w14:paraId="058E62CA" w14:textId="77777777" w:rsidR="000D1733" w:rsidRDefault="000D1733" w:rsidP="00F25A7A">
      <w:pPr>
        <w:numPr>
          <w:ilvl w:val="0"/>
          <w:numId w:val="21"/>
        </w:numPr>
        <w:spacing w:after="0" w:line="276" w:lineRule="auto"/>
      </w:pPr>
      <w:r w:rsidRPr="000D1733">
        <w:t>Monitor and respond to general administrative emails and enquiries.</w:t>
      </w:r>
    </w:p>
    <w:p w14:paraId="7962D4F5" w14:textId="77777777" w:rsidR="00F25A7A" w:rsidRPr="000D1733" w:rsidRDefault="00F25A7A" w:rsidP="00F25A7A">
      <w:pPr>
        <w:spacing w:after="0" w:line="276" w:lineRule="auto"/>
      </w:pPr>
    </w:p>
    <w:p w14:paraId="42708C7D" w14:textId="77777777" w:rsidR="000D1733" w:rsidRPr="000D1733" w:rsidRDefault="000D1733" w:rsidP="000D1733">
      <w:pPr>
        <w:rPr>
          <w:b/>
          <w:bCs/>
        </w:rPr>
      </w:pPr>
      <w:r w:rsidRPr="000D1733">
        <w:rPr>
          <w:b/>
          <w:bCs/>
        </w:rPr>
        <w:t>Volunteer Administration</w:t>
      </w:r>
    </w:p>
    <w:p w14:paraId="72CA7E95" w14:textId="77777777" w:rsidR="000D1733" w:rsidRPr="000D1733" w:rsidRDefault="000D1733" w:rsidP="00F25A7A">
      <w:pPr>
        <w:numPr>
          <w:ilvl w:val="0"/>
          <w:numId w:val="22"/>
        </w:numPr>
        <w:spacing w:after="0" w:line="276" w:lineRule="auto"/>
      </w:pPr>
      <w:r w:rsidRPr="000D1733">
        <w:t>Respond to volunteer enquiries and support the volunteer onboarding process.</w:t>
      </w:r>
    </w:p>
    <w:p w14:paraId="5D671EE6" w14:textId="77777777" w:rsidR="000D1733" w:rsidRPr="000D1733" w:rsidRDefault="000D1733" w:rsidP="00F25A7A">
      <w:pPr>
        <w:numPr>
          <w:ilvl w:val="0"/>
          <w:numId w:val="22"/>
        </w:numPr>
        <w:spacing w:after="0" w:line="276" w:lineRule="auto"/>
      </w:pPr>
      <w:r w:rsidRPr="000D1733">
        <w:t>Assist with volunteer recruitment administration, including reference checks and record-keeping.</w:t>
      </w:r>
    </w:p>
    <w:p w14:paraId="581958A9" w14:textId="77777777" w:rsidR="000D1733" w:rsidRPr="000D1733" w:rsidRDefault="000D1733" w:rsidP="00F25A7A">
      <w:pPr>
        <w:numPr>
          <w:ilvl w:val="0"/>
          <w:numId w:val="22"/>
        </w:numPr>
        <w:spacing w:after="0" w:line="276" w:lineRule="auto"/>
      </w:pPr>
      <w:r w:rsidRPr="000D1733">
        <w:t>Maintain volunteer databases and files.</w:t>
      </w:r>
    </w:p>
    <w:p w14:paraId="5F6B35F1" w14:textId="77777777" w:rsidR="000D1733" w:rsidRDefault="000D1733" w:rsidP="00F25A7A">
      <w:pPr>
        <w:numPr>
          <w:ilvl w:val="0"/>
          <w:numId w:val="22"/>
        </w:numPr>
        <w:spacing w:after="0" w:line="276" w:lineRule="auto"/>
      </w:pPr>
      <w:r w:rsidRPr="000D1733">
        <w:t>Help coordinate volunteer rotas and communicate scheduling information where required.</w:t>
      </w:r>
    </w:p>
    <w:p w14:paraId="6AC4D0B8" w14:textId="77777777" w:rsidR="00F25A7A" w:rsidRPr="000D1733" w:rsidRDefault="00F25A7A" w:rsidP="00F25A7A">
      <w:pPr>
        <w:spacing w:after="0" w:line="276" w:lineRule="auto"/>
        <w:ind w:left="720"/>
      </w:pPr>
    </w:p>
    <w:p w14:paraId="2F0143A1" w14:textId="77777777" w:rsidR="000D1733" w:rsidRPr="000D1733" w:rsidRDefault="000D1733" w:rsidP="000D1733">
      <w:pPr>
        <w:rPr>
          <w:b/>
          <w:bCs/>
        </w:rPr>
      </w:pPr>
      <w:r w:rsidRPr="000D1733">
        <w:rPr>
          <w:b/>
          <w:bCs/>
        </w:rPr>
        <w:t>Refugee Hub Support</w:t>
      </w:r>
    </w:p>
    <w:p w14:paraId="5E8C5299" w14:textId="1BA0A32D" w:rsidR="000D1733" w:rsidRPr="000D1733" w:rsidRDefault="000D1733" w:rsidP="00F25A7A">
      <w:pPr>
        <w:numPr>
          <w:ilvl w:val="0"/>
          <w:numId w:val="23"/>
        </w:numPr>
        <w:spacing w:after="0" w:line="276" w:lineRule="auto"/>
      </w:pPr>
      <w:r w:rsidRPr="000D1733">
        <w:lastRenderedPageBreak/>
        <w:t xml:space="preserve">Support the administrative needs of the </w:t>
      </w:r>
      <w:r w:rsidR="004C555A">
        <w:t xml:space="preserve">weekly </w:t>
      </w:r>
      <w:r w:rsidRPr="000D1733">
        <w:t>Refugee Hub.</w:t>
      </w:r>
    </w:p>
    <w:p w14:paraId="4849B2FD" w14:textId="77777777" w:rsidR="000D1733" w:rsidRPr="000D1733" w:rsidRDefault="000D1733" w:rsidP="00F25A7A">
      <w:pPr>
        <w:numPr>
          <w:ilvl w:val="0"/>
          <w:numId w:val="23"/>
        </w:numPr>
        <w:spacing w:after="0" w:line="276" w:lineRule="auto"/>
      </w:pPr>
      <w:r w:rsidRPr="000D1733">
        <w:t>Order and manage supplies for kitchen volunteers and community activities.</w:t>
      </w:r>
    </w:p>
    <w:p w14:paraId="4E6473F8" w14:textId="77777777" w:rsidR="000D1733" w:rsidRPr="000D1733" w:rsidRDefault="000D1733" w:rsidP="00F25A7A">
      <w:pPr>
        <w:numPr>
          <w:ilvl w:val="0"/>
          <w:numId w:val="23"/>
        </w:numPr>
        <w:spacing w:after="0" w:line="276" w:lineRule="auto"/>
      </w:pPr>
      <w:r w:rsidRPr="000D1733">
        <w:t>Assist staff and volunteers by preparing resources for classes, sessions and advice services.</w:t>
      </w:r>
    </w:p>
    <w:p w14:paraId="7EC1C5AF" w14:textId="77777777" w:rsidR="000D1733" w:rsidRPr="000D1733" w:rsidRDefault="000D1733" w:rsidP="00F25A7A">
      <w:pPr>
        <w:numPr>
          <w:ilvl w:val="0"/>
          <w:numId w:val="23"/>
        </w:numPr>
        <w:spacing w:after="0" w:line="276" w:lineRule="auto"/>
      </w:pPr>
      <w:r w:rsidRPr="000D1733">
        <w:t>Support communication relating to wider charity projects and activities.</w:t>
      </w:r>
    </w:p>
    <w:p w14:paraId="46085267" w14:textId="77777777" w:rsidR="00F25A7A" w:rsidRDefault="00F25A7A" w:rsidP="000D1733">
      <w:pPr>
        <w:rPr>
          <w:b/>
          <w:bCs/>
        </w:rPr>
      </w:pPr>
    </w:p>
    <w:p w14:paraId="6AC9CD8C" w14:textId="17161AA1" w:rsidR="000D1733" w:rsidRPr="000D1733" w:rsidRDefault="000D1733" w:rsidP="000D1733">
      <w:pPr>
        <w:rPr>
          <w:b/>
          <w:bCs/>
        </w:rPr>
      </w:pPr>
      <w:r w:rsidRPr="000D1733">
        <w:rPr>
          <w:b/>
          <w:bCs/>
        </w:rPr>
        <w:t>General Support</w:t>
      </w:r>
    </w:p>
    <w:p w14:paraId="5ADF612E" w14:textId="77777777" w:rsidR="000D1733" w:rsidRPr="000D1733" w:rsidRDefault="000D1733" w:rsidP="00F25A7A">
      <w:pPr>
        <w:numPr>
          <w:ilvl w:val="0"/>
          <w:numId w:val="24"/>
        </w:numPr>
        <w:spacing w:after="0" w:line="276" w:lineRule="auto"/>
      </w:pPr>
      <w:r w:rsidRPr="000D1733">
        <w:t>Work collaboratively with staff and volunteers to support the charity’s services.</w:t>
      </w:r>
    </w:p>
    <w:p w14:paraId="469FFC26" w14:textId="77777777" w:rsidR="000D1733" w:rsidRPr="000D1733" w:rsidRDefault="000D1733" w:rsidP="00F25A7A">
      <w:pPr>
        <w:numPr>
          <w:ilvl w:val="0"/>
          <w:numId w:val="24"/>
        </w:numPr>
        <w:spacing w:after="0" w:line="276" w:lineRule="auto"/>
      </w:pPr>
      <w:r w:rsidRPr="000D1733">
        <w:t>Assist with general office administration as needed.</w:t>
      </w:r>
    </w:p>
    <w:p w14:paraId="029920DD" w14:textId="77777777" w:rsidR="000D1733" w:rsidRDefault="000D1733" w:rsidP="00F25A7A">
      <w:pPr>
        <w:numPr>
          <w:ilvl w:val="0"/>
          <w:numId w:val="24"/>
        </w:numPr>
        <w:spacing w:after="0" w:line="276" w:lineRule="auto"/>
      </w:pPr>
      <w:r w:rsidRPr="000D1733">
        <w:t>Contribute to a welcoming, organised and supportive environment for staff, volunteers and service users.</w:t>
      </w:r>
    </w:p>
    <w:p w14:paraId="46E02F8A" w14:textId="77777777" w:rsidR="00F25A7A" w:rsidRPr="00F25A7A" w:rsidRDefault="00F25A7A" w:rsidP="00F25A7A">
      <w:pPr>
        <w:spacing w:after="0" w:line="276" w:lineRule="auto"/>
      </w:pPr>
    </w:p>
    <w:p w14:paraId="0DC35275" w14:textId="472B3A85" w:rsidR="00840276" w:rsidRDefault="00840276" w:rsidP="004C555A">
      <w:pPr>
        <w:spacing w:after="0" w:line="276" w:lineRule="auto"/>
        <w:rPr>
          <w:b/>
          <w:bCs/>
        </w:rPr>
      </w:pPr>
      <w:r w:rsidRPr="001D0E1F">
        <w:rPr>
          <w:b/>
          <w:bCs/>
        </w:rPr>
        <w:t>Other Duties</w:t>
      </w:r>
    </w:p>
    <w:p w14:paraId="66F4C51A" w14:textId="77777777" w:rsidR="00F25A7A" w:rsidRPr="001D0E1F" w:rsidRDefault="00F25A7A" w:rsidP="004C555A">
      <w:pPr>
        <w:spacing w:after="0" w:line="276" w:lineRule="auto"/>
      </w:pPr>
    </w:p>
    <w:p w14:paraId="193F115F" w14:textId="77777777" w:rsidR="00840276" w:rsidRPr="001D0E1F" w:rsidRDefault="00840276" w:rsidP="00F25A7A">
      <w:pPr>
        <w:numPr>
          <w:ilvl w:val="0"/>
          <w:numId w:val="16"/>
        </w:numPr>
        <w:spacing w:after="0" w:line="276" w:lineRule="auto"/>
      </w:pPr>
      <w:r w:rsidRPr="001D0E1F">
        <w:t>Support the charity's mission and values. </w:t>
      </w:r>
    </w:p>
    <w:p w14:paraId="238A2C33" w14:textId="77777777" w:rsidR="00840276" w:rsidRPr="001D0E1F" w:rsidRDefault="00840276" w:rsidP="00F25A7A">
      <w:pPr>
        <w:numPr>
          <w:ilvl w:val="0"/>
          <w:numId w:val="17"/>
        </w:numPr>
        <w:spacing w:after="0" w:line="276" w:lineRule="auto"/>
      </w:pPr>
      <w:r w:rsidRPr="001D0E1F">
        <w:t>Contribute to a positive and efficient working environment. </w:t>
      </w:r>
    </w:p>
    <w:p w14:paraId="65CFD2CA" w14:textId="4C5BAA57" w:rsidR="00840276" w:rsidRPr="00840276" w:rsidRDefault="00840276" w:rsidP="00F25A7A">
      <w:pPr>
        <w:numPr>
          <w:ilvl w:val="0"/>
          <w:numId w:val="18"/>
        </w:numPr>
        <w:spacing w:after="0" w:line="276" w:lineRule="auto"/>
      </w:pPr>
      <w:r w:rsidRPr="001D0E1F">
        <w:t>Handle ad-hoc requests as needed. </w:t>
      </w:r>
    </w:p>
    <w:p w14:paraId="6D0B1BD1" w14:textId="77777777" w:rsidR="00840276" w:rsidRDefault="00840276" w:rsidP="000D1733">
      <w:pPr>
        <w:rPr>
          <w:b/>
          <w:bCs/>
        </w:rPr>
      </w:pPr>
    </w:p>
    <w:p w14:paraId="163BE726" w14:textId="77777777" w:rsidR="004C555A" w:rsidRDefault="004C555A" w:rsidP="000D1733">
      <w:pPr>
        <w:rPr>
          <w:b/>
          <w:bCs/>
        </w:rPr>
      </w:pPr>
    </w:p>
    <w:p w14:paraId="40AE6982" w14:textId="131F4831" w:rsidR="00D83FE1" w:rsidRDefault="00D83FE1" w:rsidP="00D83FE1">
      <w:pPr>
        <w:rPr>
          <w:b/>
          <w:bCs/>
          <w:sz w:val="28"/>
          <w:szCs w:val="28"/>
        </w:rPr>
      </w:pPr>
      <w:r w:rsidRPr="00C374CD">
        <w:rPr>
          <w:b/>
          <w:bCs/>
          <w:sz w:val="28"/>
          <w:szCs w:val="28"/>
        </w:rPr>
        <w:t>Person Specification</w:t>
      </w:r>
      <w:r w:rsidR="004C555A">
        <w:rPr>
          <w:b/>
          <w:bCs/>
          <w:sz w:val="28"/>
          <w:szCs w:val="28"/>
        </w:rPr>
        <w:t>:</w:t>
      </w:r>
    </w:p>
    <w:p w14:paraId="3FB31137" w14:textId="77777777" w:rsidR="004C555A" w:rsidRDefault="004C555A" w:rsidP="00D83FE1">
      <w:pPr>
        <w:rPr>
          <w:b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242"/>
        <w:gridCol w:w="6073"/>
      </w:tblGrid>
      <w:tr w:rsidR="00C43590" w:rsidRPr="00DE53E0" w14:paraId="472373F4" w14:textId="77777777" w:rsidTr="00763329">
        <w:trPr>
          <w:trHeight w:val="40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27FE8" w14:textId="77777777" w:rsidR="00D83FE1" w:rsidRPr="00DE53E0" w:rsidRDefault="00D83FE1" w:rsidP="00FC20AF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Knowledge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1E5C3" w14:textId="77777777" w:rsidR="00D83FE1" w:rsidRPr="00DE53E0" w:rsidRDefault="00D83FE1" w:rsidP="00FC20AF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83970" w14:textId="77777777" w:rsidR="0054292C" w:rsidRPr="00840276" w:rsidRDefault="0054292C" w:rsidP="0054292C">
            <w:pPr>
              <w:spacing w:after="0"/>
              <w:rPr>
                <w:b/>
                <w:bCs/>
              </w:rPr>
            </w:pPr>
            <w:r w:rsidRPr="00840276">
              <w:rPr>
                <w:b/>
                <w:bCs/>
              </w:rPr>
              <w:t>Cultural Awareness and Values</w:t>
            </w:r>
          </w:p>
          <w:p w14:paraId="7F7069CE" w14:textId="77777777" w:rsidR="0054292C" w:rsidRPr="00840276" w:rsidRDefault="0054292C" w:rsidP="0054292C">
            <w:pPr>
              <w:numPr>
                <w:ilvl w:val="0"/>
                <w:numId w:val="39"/>
              </w:numPr>
              <w:spacing w:after="0"/>
            </w:pPr>
            <w:r w:rsidRPr="00840276">
              <w:t>Understanding of, or commitment to learning about, the experiences of asylum seekers, refugees and vulnerable migrants.</w:t>
            </w:r>
          </w:p>
          <w:p w14:paraId="1698083D" w14:textId="77777777" w:rsidR="0054292C" w:rsidRPr="00840276" w:rsidRDefault="0054292C" w:rsidP="0054292C">
            <w:pPr>
              <w:numPr>
                <w:ilvl w:val="0"/>
                <w:numId w:val="39"/>
              </w:numPr>
              <w:spacing w:after="0"/>
            </w:pPr>
            <w:r w:rsidRPr="00840276">
              <w:t>Ability to work with sensitivity, empathy and respect for people from diverse cultural and linguistic backgrounds.</w:t>
            </w:r>
          </w:p>
          <w:p w14:paraId="743BEE42" w14:textId="77777777" w:rsidR="0054292C" w:rsidRPr="0054292C" w:rsidRDefault="0054292C" w:rsidP="0054292C">
            <w:pPr>
              <w:numPr>
                <w:ilvl w:val="0"/>
                <w:numId w:val="39"/>
              </w:numPr>
              <w:spacing w:after="0"/>
              <w:rPr>
                <w:b/>
                <w:bCs/>
              </w:rPr>
            </w:pPr>
            <w:r w:rsidRPr="00840276">
              <w:t xml:space="preserve">Commitment to </w:t>
            </w:r>
            <w:r>
              <w:t>u</w:t>
            </w:r>
            <w:r w:rsidRPr="00DE53E0">
              <w:t xml:space="preserve">phold </w:t>
            </w:r>
            <w:proofErr w:type="spellStart"/>
            <w:r w:rsidRPr="00DE53E0">
              <w:t>PCoS</w:t>
            </w:r>
            <w:proofErr w:type="spellEnd"/>
            <w:r w:rsidRPr="00DE53E0">
              <w:t xml:space="preserve"> humanitarian principles with integrity, ensuring inclusive practice</w:t>
            </w:r>
            <w:r w:rsidRPr="004F7A7D">
              <w:t xml:space="preserve">, following </w:t>
            </w:r>
            <w:proofErr w:type="spellStart"/>
            <w:r w:rsidRPr="004F7A7D">
              <w:t>PCoS</w:t>
            </w:r>
            <w:proofErr w:type="spellEnd"/>
            <w:r>
              <w:t>’</w:t>
            </w:r>
            <w:r w:rsidRPr="004F7A7D">
              <w:t xml:space="preserve"> vision and values.</w:t>
            </w:r>
          </w:p>
          <w:p w14:paraId="6942B55F" w14:textId="09509A4B" w:rsidR="003959B0" w:rsidRPr="00840276" w:rsidRDefault="003959B0" w:rsidP="0054292C">
            <w:pPr>
              <w:spacing w:after="0"/>
              <w:rPr>
                <w:b/>
                <w:bCs/>
              </w:rPr>
            </w:pPr>
            <w:r w:rsidRPr="00840276">
              <w:rPr>
                <w:b/>
                <w:bCs/>
              </w:rPr>
              <w:t>Volunteer Support and Coordination</w:t>
            </w:r>
          </w:p>
          <w:p w14:paraId="3F34E2F7" w14:textId="77777777" w:rsidR="003959B0" w:rsidRPr="00840276" w:rsidRDefault="003959B0" w:rsidP="0054292C">
            <w:pPr>
              <w:numPr>
                <w:ilvl w:val="0"/>
                <w:numId w:val="39"/>
              </w:numPr>
              <w:spacing w:after="0" w:line="276" w:lineRule="auto"/>
            </w:pPr>
            <w:r w:rsidRPr="00840276">
              <w:t>Ability to support volunteer coordination tasks such as onboarding processes, rota management and reference checks.</w:t>
            </w:r>
          </w:p>
          <w:p w14:paraId="6AF3F552" w14:textId="77777777" w:rsidR="003959B0" w:rsidRPr="00840276" w:rsidRDefault="003959B0" w:rsidP="0054292C">
            <w:pPr>
              <w:numPr>
                <w:ilvl w:val="0"/>
                <w:numId w:val="39"/>
              </w:numPr>
              <w:spacing w:after="0" w:line="276" w:lineRule="auto"/>
            </w:pPr>
            <w:r w:rsidRPr="00840276">
              <w:t>Strong interpersonal skills to build positive relationships with volunteers from diverse backgrounds.</w:t>
            </w:r>
          </w:p>
          <w:p w14:paraId="25D7F79B" w14:textId="15F01D3A" w:rsidR="003959B0" w:rsidRPr="000D1733" w:rsidRDefault="003959B0" w:rsidP="0054292C">
            <w:pPr>
              <w:numPr>
                <w:ilvl w:val="0"/>
                <w:numId w:val="39"/>
              </w:numPr>
              <w:spacing w:after="0" w:line="276" w:lineRule="auto"/>
            </w:pPr>
            <w:r w:rsidRPr="00840276">
              <w:lastRenderedPageBreak/>
              <w:t>Ability to respond to volunteer enquiries in a timely and welcoming manner.</w:t>
            </w:r>
          </w:p>
          <w:p w14:paraId="0BFEC049" w14:textId="1FD72203" w:rsidR="00D83FE1" w:rsidRPr="00DE53E0" w:rsidRDefault="00D83FE1" w:rsidP="00D83FE1">
            <w:pPr>
              <w:spacing w:after="0" w:line="276" w:lineRule="auto"/>
              <w:ind w:left="360"/>
              <w:rPr>
                <w:strike/>
              </w:rPr>
            </w:pPr>
          </w:p>
        </w:tc>
      </w:tr>
      <w:tr w:rsidR="00C43590" w:rsidRPr="00DE53E0" w14:paraId="29F67727" w14:textId="77777777" w:rsidTr="00763329">
        <w:trPr>
          <w:trHeight w:val="40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443C3" w14:textId="77777777" w:rsidR="00D83FE1" w:rsidRPr="00DE53E0" w:rsidRDefault="00D83FE1" w:rsidP="00FC20AF">
            <w:pPr>
              <w:rPr>
                <w:b/>
                <w:bCs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86DCD" w14:textId="77777777" w:rsidR="00D83FE1" w:rsidRPr="00DE53E0" w:rsidRDefault="00D83FE1" w:rsidP="00FC20AF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7BC7A" w14:textId="03730EB4" w:rsidR="00D83FE1" w:rsidRPr="00DE53E0" w:rsidRDefault="00277A25" w:rsidP="00277A25">
            <w:pPr>
              <w:numPr>
                <w:ilvl w:val="0"/>
                <w:numId w:val="35"/>
              </w:numPr>
              <w:spacing w:after="0" w:line="276" w:lineRule="auto"/>
            </w:pPr>
            <w:r w:rsidRPr="000A19AD">
              <w:t>Knowledge of UK asylum, immigration, or resettlement systems.</w:t>
            </w:r>
          </w:p>
        </w:tc>
      </w:tr>
      <w:tr w:rsidR="00763329" w:rsidRPr="00DE53E0" w14:paraId="5FC0CA50" w14:textId="77777777" w:rsidTr="00763329">
        <w:trPr>
          <w:trHeight w:val="40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5DD0B" w14:textId="77777777" w:rsidR="00D83FE1" w:rsidRPr="00DE53E0" w:rsidRDefault="00D83FE1" w:rsidP="00D83FE1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Skills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DF2F1" w14:textId="77777777" w:rsidR="00D83FE1" w:rsidRPr="00DE53E0" w:rsidRDefault="00D83FE1" w:rsidP="00D83FE1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82681" w14:textId="136CBFB7" w:rsidR="00D83FE1" w:rsidRPr="0039596B" w:rsidRDefault="0039596B" w:rsidP="00D83FE1">
            <w:pPr>
              <w:spacing w:after="0" w:line="276" w:lineRule="auto"/>
              <w:rPr>
                <w:b/>
                <w:bCs/>
              </w:rPr>
            </w:pPr>
            <w:r w:rsidRPr="0039596B">
              <w:rPr>
                <w:b/>
                <w:bCs/>
              </w:rPr>
              <w:t>Administrative</w:t>
            </w:r>
          </w:p>
          <w:p w14:paraId="370E3B2F" w14:textId="6BD58CA8" w:rsidR="00D83FE1" w:rsidRDefault="00BB0252" w:rsidP="003959B0">
            <w:pPr>
              <w:numPr>
                <w:ilvl w:val="0"/>
                <w:numId w:val="36"/>
              </w:numPr>
              <w:spacing w:after="0"/>
            </w:pPr>
            <w:r w:rsidRPr="00840276">
              <w:t>Competence</w:t>
            </w:r>
            <w:r w:rsidR="003959B0" w:rsidRPr="00840276">
              <w:t xml:space="preserve"> to manage routine administrative processes efficiently and reliably.</w:t>
            </w:r>
          </w:p>
          <w:p w14:paraId="55B43BF9" w14:textId="77777777" w:rsidR="003959B0" w:rsidRPr="00840276" w:rsidRDefault="003959B0" w:rsidP="003959B0">
            <w:pPr>
              <w:spacing w:after="0" w:line="276" w:lineRule="auto"/>
              <w:rPr>
                <w:b/>
                <w:bCs/>
              </w:rPr>
            </w:pPr>
            <w:r w:rsidRPr="00840276">
              <w:rPr>
                <w:b/>
                <w:bCs/>
              </w:rPr>
              <w:t>Organisation and Time Management</w:t>
            </w:r>
          </w:p>
          <w:p w14:paraId="7E6D9ACB" w14:textId="77777777" w:rsidR="003959B0" w:rsidRPr="00840276" w:rsidRDefault="003959B0" w:rsidP="003959B0">
            <w:pPr>
              <w:numPr>
                <w:ilvl w:val="0"/>
                <w:numId w:val="36"/>
              </w:numPr>
              <w:spacing w:after="0" w:line="276" w:lineRule="auto"/>
            </w:pPr>
            <w:r w:rsidRPr="00840276">
              <w:t>Ability to organise and prioritise a varied workload in a busy environment.</w:t>
            </w:r>
          </w:p>
          <w:p w14:paraId="4DD847B2" w14:textId="77777777" w:rsidR="003959B0" w:rsidRPr="00840276" w:rsidRDefault="003959B0" w:rsidP="003959B0">
            <w:pPr>
              <w:numPr>
                <w:ilvl w:val="0"/>
                <w:numId w:val="36"/>
              </w:numPr>
              <w:spacing w:after="0" w:line="276" w:lineRule="auto"/>
            </w:pPr>
            <w:r w:rsidRPr="00840276">
              <w:t>Strong attention to detail when handling documentation, data entry and record keeping.</w:t>
            </w:r>
          </w:p>
          <w:p w14:paraId="4D649D67" w14:textId="77777777" w:rsidR="003959B0" w:rsidRPr="00840276" w:rsidRDefault="003959B0" w:rsidP="003959B0">
            <w:pPr>
              <w:spacing w:after="0" w:line="276" w:lineRule="auto"/>
              <w:rPr>
                <w:b/>
                <w:bCs/>
              </w:rPr>
            </w:pPr>
            <w:r w:rsidRPr="00840276">
              <w:rPr>
                <w:b/>
                <w:bCs/>
              </w:rPr>
              <w:t>Communication Skills</w:t>
            </w:r>
          </w:p>
          <w:p w14:paraId="27F76631" w14:textId="77777777" w:rsidR="003959B0" w:rsidRPr="00840276" w:rsidRDefault="003959B0" w:rsidP="003959B0">
            <w:pPr>
              <w:numPr>
                <w:ilvl w:val="0"/>
                <w:numId w:val="28"/>
              </w:numPr>
              <w:spacing w:after="0" w:line="276" w:lineRule="auto"/>
            </w:pPr>
            <w:r w:rsidRPr="00840276">
              <w:t>Clear and professional written communication when responding to emails and enquiries.</w:t>
            </w:r>
          </w:p>
          <w:p w14:paraId="59181D3F" w14:textId="77777777" w:rsidR="003959B0" w:rsidRPr="00840276" w:rsidRDefault="003959B0" w:rsidP="003959B0">
            <w:pPr>
              <w:numPr>
                <w:ilvl w:val="0"/>
                <w:numId w:val="28"/>
              </w:numPr>
              <w:spacing w:after="0" w:line="276" w:lineRule="auto"/>
            </w:pPr>
            <w:r w:rsidRPr="00840276">
              <w:t>Confident verbal communication with staff, volunteers and external partners.</w:t>
            </w:r>
          </w:p>
          <w:p w14:paraId="380155A3" w14:textId="01FF0BAB" w:rsidR="00D83FE1" w:rsidRDefault="003959B0" w:rsidP="003959B0">
            <w:pPr>
              <w:numPr>
                <w:ilvl w:val="0"/>
                <w:numId w:val="28"/>
              </w:numPr>
              <w:spacing w:after="0" w:line="276" w:lineRule="auto"/>
            </w:pPr>
            <w:r w:rsidRPr="00840276">
              <w:t>Ability to communicate information clearly and sensitively when supporting volunteers and community members.</w:t>
            </w:r>
          </w:p>
          <w:p w14:paraId="3D701B10" w14:textId="77777777" w:rsidR="0039596B" w:rsidRPr="00840276" w:rsidRDefault="0039596B" w:rsidP="00277A25">
            <w:pPr>
              <w:spacing w:after="0"/>
              <w:rPr>
                <w:b/>
                <w:bCs/>
              </w:rPr>
            </w:pPr>
            <w:r w:rsidRPr="00840276">
              <w:rPr>
                <w:b/>
                <w:bCs/>
              </w:rPr>
              <w:t>Teamwork and Collaboration</w:t>
            </w:r>
          </w:p>
          <w:p w14:paraId="10CB1972" w14:textId="12BB19E0" w:rsidR="0039596B" w:rsidRPr="00840276" w:rsidRDefault="0039596B" w:rsidP="003959B0">
            <w:pPr>
              <w:numPr>
                <w:ilvl w:val="0"/>
                <w:numId w:val="36"/>
              </w:numPr>
              <w:spacing w:after="0"/>
            </w:pPr>
            <w:r w:rsidRPr="00840276">
              <w:t>Ability to work collaboratively within a small</w:t>
            </w:r>
            <w:r>
              <w:t xml:space="preserve"> </w:t>
            </w:r>
            <w:r w:rsidRPr="00840276">
              <w:t>busy team.</w:t>
            </w:r>
          </w:p>
          <w:p w14:paraId="5A9BDBB7" w14:textId="77777777" w:rsidR="0039596B" w:rsidRPr="00840276" w:rsidRDefault="0039596B" w:rsidP="003959B0">
            <w:pPr>
              <w:numPr>
                <w:ilvl w:val="0"/>
                <w:numId w:val="36"/>
              </w:numPr>
              <w:spacing w:after="0"/>
            </w:pPr>
            <w:r w:rsidRPr="00840276">
              <w:t>Willingness to support colleagues and contribute to the smooth running of services.</w:t>
            </w:r>
          </w:p>
          <w:p w14:paraId="2848E941" w14:textId="77777777" w:rsidR="0039596B" w:rsidRPr="00840276" w:rsidRDefault="0039596B" w:rsidP="003959B0">
            <w:pPr>
              <w:numPr>
                <w:ilvl w:val="0"/>
                <w:numId w:val="36"/>
              </w:numPr>
              <w:spacing w:after="0"/>
            </w:pPr>
            <w:r w:rsidRPr="00840276">
              <w:t>Flexibility to assist across different areas of the organisation when required.</w:t>
            </w:r>
          </w:p>
          <w:p w14:paraId="52EF9ED8" w14:textId="6D3BD264" w:rsidR="00277A25" w:rsidRPr="00840276" w:rsidRDefault="00277A25" w:rsidP="00C43590">
            <w:pPr>
              <w:spacing w:after="0"/>
              <w:rPr>
                <w:b/>
                <w:bCs/>
              </w:rPr>
            </w:pPr>
            <w:r w:rsidRPr="00840276">
              <w:rPr>
                <w:b/>
                <w:bCs/>
              </w:rPr>
              <w:t xml:space="preserve">Digital </w:t>
            </w:r>
          </w:p>
          <w:p w14:paraId="4DAD9564" w14:textId="52FEDA24" w:rsidR="00277A25" w:rsidRPr="00840276" w:rsidRDefault="00277A25" w:rsidP="003959B0">
            <w:pPr>
              <w:numPr>
                <w:ilvl w:val="0"/>
                <w:numId w:val="36"/>
              </w:numPr>
              <w:spacing w:after="0"/>
            </w:pPr>
            <w:r w:rsidRPr="00840276">
              <w:t>Good IT skills</w:t>
            </w:r>
            <w:r w:rsidR="003959B0">
              <w:t xml:space="preserve"> with</w:t>
            </w:r>
            <w:r w:rsidR="00C43590">
              <w:t xml:space="preserve"> ability to use a range of digital platforms </w:t>
            </w:r>
            <w:r w:rsidRPr="00840276">
              <w:t>including email, Microsoft Office/Google</w:t>
            </w:r>
            <w:r>
              <w:t>, databases, spreadsheets,</w:t>
            </w:r>
            <w:r w:rsidRPr="00840276">
              <w:t xml:space="preserve"> filing systems</w:t>
            </w:r>
            <w:r w:rsidR="00C43590">
              <w:t xml:space="preserve"> and online meetings</w:t>
            </w:r>
            <w:r w:rsidRPr="00840276">
              <w:t>.</w:t>
            </w:r>
          </w:p>
          <w:p w14:paraId="18944E4B" w14:textId="77777777" w:rsidR="00D83FE1" w:rsidRDefault="00277A25" w:rsidP="003959B0">
            <w:pPr>
              <w:numPr>
                <w:ilvl w:val="0"/>
                <w:numId w:val="36"/>
              </w:numPr>
              <w:spacing w:after="0"/>
            </w:pPr>
            <w:r w:rsidRPr="00840276">
              <w:t>Ability to accurately scan, upload and manage documents within a client management system or database.</w:t>
            </w:r>
          </w:p>
          <w:p w14:paraId="0C8C57F5" w14:textId="77777777" w:rsidR="0054292C" w:rsidRPr="00840276" w:rsidRDefault="0054292C" w:rsidP="0054292C">
            <w:pPr>
              <w:spacing w:after="0"/>
              <w:rPr>
                <w:b/>
                <w:bCs/>
              </w:rPr>
            </w:pPr>
            <w:r w:rsidRPr="00840276">
              <w:rPr>
                <w:b/>
                <w:bCs/>
              </w:rPr>
              <w:t>Problem Solving and Initiative</w:t>
            </w:r>
          </w:p>
          <w:p w14:paraId="7F171B21" w14:textId="77777777" w:rsidR="0054292C" w:rsidRPr="00840276" w:rsidRDefault="0054292C" w:rsidP="0054292C">
            <w:pPr>
              <w:numPr>
                <w:ilvl w:val="0"/>
                <w:numId w:val="33"/>
              </w:numPr>
              <w:spacing w:after="0"/>
            </w:pPr>
            <w:r w:rsidRPr="00840276">
              <w:t>Ability to identify practical solutions to administrative challenges.</w:t>
            </w:r>
          </w:p>
          <w:p w14:paraId="3478CBFB" w14:textId="77777777" w:rsidR="0054292C" w:rsidRPr="00840276" w:rsidRDefault="0054292C" w:rsidP="0054292C">
            <w:pPr>
              <w:numPr>
                <w:ilvl w:val="0"/>
                <w:numId w:val="33"/>
              </w:numPr>
              <w:spacing w:after="0"/>
            </w:pPr>
            <w:r w:rsidRPr="00840276">
              <w:t>Proactive approach to supporting staff and volunteers.</w:t>
            </w:r>
          </w:p>
          <w:p w14:paraId="4F72D979" w14:textId="5E19EDC4" w:rsidR="0054292C" w:rsidRPr="001D0E1F" w:rsidRDefault="0054292C" w:rsidP="0054292C">
            <w:pPr>
              <w:numPr>
                <w:ilvl w:val="0"/>
                <w:numId w:val="33"/>
              </w:numPr>
              <w:spacing w:after="0"/>
            </w:pPr>
            <w:r w:rsidRPr="00840276">
              <w:t>Willingness to take initiative whil</w:t>
            </w:r>
            <w:r w:rsidR="004C555A">
              <w:t>st</w:t>
            </w:r>
            <w:r w:rsidRPr="00840276">
              <w:t xml:space="preserve"> recognising when to seek guidance.</w:t>
            </w:r>
          </w:p>
          <w:p w14:paraId="427A0FE6" w14:textId="265DA87E" w:rsidR="0054292C" w:rsidRPr="00DE53E0" w:rsidRDefault="0054292C" w:rsidP="0054292C">
            <w:pPr>
              <w:spacing w:after="0"/>
            </w:pPr>
          </w:p>
        </w:tc>
      </w:tr>
      <w:tr w:rsidR="00763329" w:rsidRPr="00DE53E0" w14:paraId="638C6E9D" w14:textId="77777777" w:rsidTr="00763329">
        <w:trPr>
          <w:trHeight w:val="40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E3E27" w14:textId="77777777" w:rsidR="00D83FE1" w:rsidRPr="00DE53E0" w:rsidRDefault="00D83FE1" w:rsidP="00763329">
            <w:pPr>
              <w:spacing w:after="0"/>
              <w:rPr>
                <w:b/>
                <w:bCs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2FE89" w14:textId="77777777" w:rsidR="00D83FE1" w:rsidRPr="00DE53E0" w:rsidRDefault="00D83FE1" w:rsidP="00763329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3107E" w14:textId="77777777" w:rsidR="00D83FE1" w:rsidRPr="00DE53E0" w:rsidRDefault="00D83FE1" w:rsidP="00763329">
            <w:pPr>
              <w:numPr>
                <w:ilvl w:val="0"/>
                <w:numId w:val="37"/>
              </w:numPr>
              <w:spacing w:after="0" w:line="276" w:lineRule="auto"/>
            </w:pPr>
            <w:r w:rsidRPr="000A19AD">
              <w:t>Ability to work independently</w:t>
            </w:r>
            <w:r>
              <w:t>.</w:t>
            </w:r>
          </w:p>
        </w:tc>
      </w:tr>
      <w:tr w:rsidR="00763329" w:rsidRPr="00DE53E0" w14:paraId="2A2EBECE" w14:textId="77777777" w:rsidTr="00763329">
        <w:trPr>
          <w:trHeight w:val="40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C69C2" w14:textId="77777777" w:rsidR="00D83FE1" w:rsidRPr="00DE53E0" w:rsidRDefault="00D83FE1" w:rsidP="00FC20AF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Experience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20075" w14:textId="77777777" w:rsidR="00D83FE1" w:rsidRPr="00DE53E0" w:rsidRDefault="00D83FE1" w:rsidP="00FC20AF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B8625" w14:textId="19DE278F" w:rsidR="00D83FE1" w:rsidRDefault="00D83FE1" w:rsidP="00D83FE1">
            <w:pPr>
              <w:numPr>
                <w:ilvl w:val="0"/>
                <w:numId w:val="26"/>
              </w:numPr>
              <w:spacing w:after="0" w:line="276" w:lineRule="auto"/>
            </w:pPr>
            <w:r w:rsidRPr="000D1733">
              <w:t xml:space="preserve">Previous </w:t>
            </w:r>
            <w:r w:rsidR="00763329">
              <w:t xml:space="preserve">administrative </w:t>
            </w:r>
            <w:r w:rsidRPr="000D1733">
              <w:t>experience in a charity or community organisation.</w:t>
            </w:r>
          </w:p>
          <w:p w14:paraId="75B61830" w14:textId="6B9E2E1A" w:rsidR="00D83FE1" w:rsidRPr="000D1733" w:rsidRDefault="00D83FE1" w:rsidP="00D83FE1">
            <w:pPr>
              <w:numPr>
                <w:ilvl w:val="0"/>
                <w:numId w:val="26"/>
              </w:numPr>
              <w:spacing w:after="0" w:line="276" w:lineRule="auto"/>
            </w:pPr>
            <w:r w:rsidRPr="000D1733">
              <w:t>Experience supporting volunteer programmes.</w:t>
            </w:r>
          </w:p>
          <w:p w14:paraId="0C1F5C90" w14:textId="4BD76461" w:rsidR="00D83FE1" w:rsidRPr="00DE53E0" w:rsidRDefault="00D83FE1" w:rsidP="00763329">
            <w:pPr>
              <w:numPr>
                <w:ilvl w:val="0"/>
                <w:numId w:val="26"/>
              </w:numPr>
              <w:spacing w:after="0" w:line="276" w:lineRule="auto"/>
            </w:pPr>
            <w:r w:rsidRPr="000D1733">
              <w:t>Familiarity with client management systems or databases.</w:t>
            </w:r>
          </w:p>
        </w:tc>
      </w:tr>
      <w:tr w:rsidR="00763329" w:rsidRPr="00DE53E0" w14:paraId="12436E8C" w14:textId="77777777" w:rsidTr="00763329">
        <w:trPr>
          <w:trHeight w:val="40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AAB0B" w14:textId="77777777" w:rsidR="00D83FE1" w:rsidRPr="00DE53E0" w:rsidRDefault="00D83FE1" w:rsidP="00FC20AF">
            <w:pPr>
              <w:spacing w:after="0"/>
              <w:rPr>
                <w:b/>
                <w:bCs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0A667" w14:textId="77777777" w:rsidR="00D83FE1" w:rsidRPr="00DE53E0" w:rsidRDefault="00D83FE1" w:rsidP="00FC20AF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8419C" w14:textId="77777777" w:rsidR="00D83FE1" w:rsidRDefault="00D83FE1" w:rsidP="00BB0252">
            <w:pPr>
              <w:numPr>
                <w:ilvl w:val="0"/>
                <w:numId w:val="38"/>
              </w:numPr>
              <w:spacing w:after="0" w:line="276" w:lineRule="auto"/>
            </w:pPr>
            <w:r w:rsidRPr="00BB0252">
              <w:t>Experience working in multi-agency partnerships.</w:t>
            </w:r>
          </w:p>
          <w:p w14:paraId="49530DC1" w14:textId="4B09AE00" w:rsidR="00763329" w:rsidRPr="00DE53E0" w:rsidRDefault="00763329" w:rsidP="00BB0252">
            <w:pPr>
              <w:numPr>
                <w:ilvl w:val="0"/>
                <w:numId w:val="38"/>
              </w:numPr>
              <w:spacing w:after="0" w:line="276" w:lineRule="auto"/>
            </w:pPr>
            <w:r w:rsidRPr="000D1733">
              <w:t>Interest in migration, community support or social justice.</w:t>
            </w:r>
          </w:p>
        </w:tc>
      </w:tr>
    </w:tbl>
    <w:p w14:paraId="65944C3F" w14:textId="77777777" w:rsidR="00D83FE1" w:rsidRPr="00DE53E0" w:rsidRDefault="00D83FE1" w:rsidP="00D83FE1">
      <w:pPr>
        <w:rPr>
          <w:b/>
          <w:bCs/>
        </w:rPr>
      </w:pPr>
    </w:p>
    <w:p w14:paraId="086CBCB8" w14:textId="77777777" w:rsidR="001D0E1F" w:rsidRPr="001D0E1F" w:rsidRDefault="001D0E1F" w:rsidP="001D0E1F"/>
    <w:p w14:paraId="6E5969DB" w14:textId="77777777" w:rsidR="00027C72" w:rsidRDefault="00027C72"/>
    <w:sectPr w:rsidR="00027C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455F" w14:textId="77777777" w:rsidR="00560E2B" w:rsidRDefault="00560E2B" w:rsidP="003917C4">
      <w:pPr>
        <w:spacing w:after="0" w:line="240" w:lineRule="auto"/>
      </w:pPr>
      <w:r>
        <w:separator/>
      </w:r>
    </w:p>
  </w:endnote>
  <w:endnote w:type="continuationSeparator" w:id="0">
    <w:p w14:paraId="30156BCE" w14:textId="77777777" w:rsidR="00560E2B" w:rsidRDefault="00560E2B" w:rsidP="0039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CEEA" w14:textId="77777777" w:rsidR="00560E2B" w:rsidRDefault="00560E2B" w:rsidP="003917C4">
      <w:pPr>
        <w:spacing w:after="0" w:line="240" w:lineRule="auto"/>
      </w:pPr>
      <w:r>
        <w:separator/>
      </w:r>
    </w:p>
  </w:footnote>
  <w:footnote w:type="continuationSeparator" w:id="0">
    <w:p w14:paraId="0B3C6C7E" w14:textId="77777777" w:rsidR="00560E2B" w:rsidRDefault="00560E2B" w:rsidP="0039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6A56" w14:textId="1852A11E" w:rsidR="003917C4" w:rsidRDefault="003917C4">
    <w:pPr>
      <w:pStyle w:val="Header"/>
    </w:pPr>
    <w:r>
      <w:rPr>
        <w:noProof/>
      </w:rPr>
      <w:drawing>
        <wp:inline distT="0" distB="0" distL="0" distR="0" wp14:anchorId="0598C3AA" wp14:editId="2AB8BE84">
          <wp:extent cx="1466850" cy="1071292"/>
          <wp:effectExtent l="0" t="0" r="0" b="0"/>
          <wp:docPr id="764499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499791" name="Picture 7644997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06" cy="1083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34FBAFF9" wp14:editId="369AC683">
          <wp:extent cx="2240915" cy="1094105"/>
          <wp:effectExtent l="0" t="0" r="6985" b="0"/>
          <wp:docPr id="17974762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B0E"/>
    <w:multiLevelType w:val="multilevel"/>
    <w:tmpl w:val="96D4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F5218"/>
    <w:multiLevelType w:val="multilevel"/>
    <w:tmpl w:val="4EB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A00BEB"/>
    <w:multiLevelType w:val="multilevel"/>
    <w:tmpl w:val="AF08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453F3A"/>
    <w:multiLevelType w:val="multilevel"/>
    <w:tmpl w:val="A148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C39F8"/>
    <w:multiLevelType w:val="multilevel"/>
    <w:tmpl w:val="610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E3CE2"/>
    <w:multiLevelType w:val="multilevel"/>
    <w:tmpl w:val="F06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B6A04"/>
    <w:multiLevelType w:val="multilevel"/>
    <w:tmpl w:val="B13C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945C62"/>
    <w:multiLevelType w:val="multilevel"/>
    <w:tmpl w:val="EC6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6F0CDE"/>
    <w:multiLevelType w:val="multilevel"/>
    <w:tmpl w:val="B45A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BA4619"/>
    <w:multiLevelType w:val="multilevel"/>
    <w:tmpl w:val="0444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C275F6"/>
    <w:multiLevelType w:val="multilevel"/>
    <w:tmpl w:val="68B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122B8"/>
    <w:multiLevelType w:val="multilevel"/>
    <w:tmpl w:val="42C0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E13248"/>
    <w:multiLevelType w:val="multilevel"/>
    <w:tmpl w:val="60C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E2536"/>
    <w:multiLevelType w:val="multilevel"/>
    <w:tmpl w:val="87F0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AD2081"/>
    <w:multiLevelType w:val="multilevel"/>
    <w:tmpl w:val="5E7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F5608"/>
    <w:multiLevelType w:val="multilevel"/>
    <w:tmpl w:val="612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8212C"/>
    <w:multiLevelType w:val="multilevel"/>
    <w:tmpl w:val="B5B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FA7B9F"/>
    <w:multiLevelType w:val="multilevel"/>
    <w:tmpl w:val="CC5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326ED"/>
    <w:multiLevelType w:val="multilevel"/>
    <w:tmpl w:val="12E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EA022A"/>
    <w:multiLevelType w:val="multilevel"/>
    <w:tmpl w:val="7144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ED51E6"/>
    <w:multiLevelType w:val="multilevel"/>
    <w:tmpl w:val="7B3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9D5ABD"/>
    <w:multiLevelType w:val="multilevel"/>
    <w:tmpl w:val="8DA4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1391B"/>
    <w:multiLevelType w:val="multilevel"/>
    <w:tmpl w:val="1D42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A4DA8"/>
    <w:multiLevelType w:val="multilevel"/>
    <w:tmpl w:val="B6FC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E45632"/>
    <w:multiLevelType w:val="multilevel"/>
    <w:tmpl w:val="250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B2E37"/>
    <w:multiLevelType w:val="multilevel"/>
    <w:tmpl w:val="7222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BF663A"/>
    <w:multiLevelType w:val="multilevel"/>
    <w:tmpl w:val="026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994073"/>
    <w:multiLevelType w:val="multilevel"/>
    <w:tmpl w:val="75E4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048F2"/>
    <w:multiLevelType w:val="multilevel"/>
    <w:tmpl w:val="6508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D532CB"/>
    <w:multiLevelType w:val="multilevel"/>
    <w:tmpl w:val="A72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75E70"/>
    <w:multiLevelType w:val="multilevel"/>
    <w:tmpl w:val="5D3E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EC5CDD"/>
    <w:multiLevelType w:val="multilevel"/>
    <w:tmpl w:val="ACB8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07CA6"/>
    <w:multiLevelType w:val="multilevel"/>
    <w:tmpl w:val="7502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D32662"/>
    <w:multiLevelType w:val="multilevel"/>
    <w:tmpl w:val="700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3011E3"/>
    <w:multiLevelType w:val="multilevel"/>
    <w:tmpl w:val="EC5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25D4D"/>
    <w:multiLevelType w:val="multilevel"/>
    <w:tmpl w:val="26C6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07381C"/>
    <w:multiLevelType w:val="multilevel"/>
    <w:tmpl w:val="8FB0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00D4A"/>
    <w:multiLevelType w:val="multilevel"/>
    <w:tmpl w:val="EF3A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484225"/>
    <w:multiLevelType w:val="multilevel"/>
    <w:tmpl w:val="7EA6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8986481">
    <w:abstractNumId w:val="19"/>
  </w:num>
  <w:num w:numId="2" w16cid:durableId="253631978">
    <w:abstractNumId w:val="9"/>
  </w:num>
  <w:num w:numId="3" w16cid:durableId="49118199">
    <w:abstractNumId w:val="23"/>
  </w:num>
  <w:num w:numId="4" w16cid:durableId="626155810">
    <w:abstractNumId w:val="7"/>
  </w:num>
  <w:num w:numId="5" w16cid:durableId="1178040428">
    <w:abstractNumId w:val="8"/>
  </w:num>
  <w:num w:numId="6" w16cid:durableId="885992038">
    <w:abstractNumId w:val="13"/>
  </w:num>
  <w:num w:numId="7" w16cid:durableId="1210149808">
    <w:abstractNumId w:val="25"/>
  </w:num>
  <w:num w:numId="8" w16cid:durableId="332150600">
    <w:abstractNumId w:val="38"/>
  </w:num>
  <w:num w:numId="9" w16cid:durableId="985017109">
    <w:abstractNumId w:val="6"/>
  </w:num>
  <w:num w:numId="10" w16cid:durableId="302122346">
    <w:abstractNumId w:val="32"/>
  </w:num>
  <w:num w:numId="11" w16cid:durableId="789739868">
    <w:abstractNumId w:val="30"/>
  </w:num>
  <w:num w:numId="12" w16cid:durableId="1092972664">
    <w:abstractNumId w:val="3"/>
  </w:num>
  <w:num w:numId="13" w16cid:durableId="1125389749">
    <w:abstractNumId w:val="1"/>
  </w:num>
  <w:num w:numId="14" w16cid:durableId="1291286333">
    <w:abstractNumId w:val="2"/>
  </w:num>
  <w:num w:numId="15" w16cid:durableId="970936080">
    <w:abstractNumId w:val="20"/>
  </w:num>
  <w:num w:numId="16" w16cid:durableId="2131821345">
    <w:abstractNumId w:val="26"/>
  </w:num>
  <w:num w:numId="17" w16cid:durableId="758134745">
    <w:abstractNumId w:val="16"/>
  </w:num>
  <w:num w:numId="18" w16cid:durableId="695500728">
    <w:abstractNumId w:val="18"/>
  </w:num>
  <w:num w:numId="19" w16cid:durableId="723217929">
    <w:abstractNumId w:val="0"/>
  </w:num>
  <w:num w:numId="20" w16cid:durableId="1930691622">
    <w:abstractNumId w:val="11"/>
  </w:num>
  <w:num w:numId="21" w16cid:durableId="1301425597">
    <w:abstractNumId w:val="17"/>
  </w:num>
  <w:num w:numId="22" w16cid:durableId="400323907">
    <w:abstractNumId w:val="31"/>
  </w:num>
  <w:num w:numId="23" w16cid:durableId="1660500694">
    <w:abstractNumId w:val="29"/>
  </w:num>
  <w:num w:numId="24" w16cid:durableId="1761638710">
    <w:abstractNumId w:val="27"/>
  </w:num>
  <w:num w:numId="25" w16cid:durableId="222183829">
    <w:abstractNumId w:val="33"/>
  </w:num>
  <w:num w:numId="26" w16cid:durableId="1727294670">
    <w:abstractNumId w:val="21"/>
  </w:num>
  <w:num w:numId="27" w16cid:durableId="179243464">
    <w:abstractNumId w:val="10"/>
  </w:num>
  <w:num w:numId="28" w16cid:durableId="792796035">
    <w:abstractNumId w:val="35"/>
  </w:num>
  <w:num w:numId="29" w16cid:durableId="70663076">
    <w:abstractNumId w:val="12"/>
  </w:num>
  <w:num w:numId="30" w16cid:durableId="43991186">
    <w:abstractNumId w:val="24"/>
  </w:num>
  <w:num w:numId="31" w16cid:durableId="701830181">
    <w:abstractNumId w:val="34"/>
  </w:num>
  <w:num w:numId="32" w16cid:durableId="1149129009">
    <w:abstractNumId w:val="4"/>
  </w:num>
  <w:num w:numId="33" w16cid:durableId="535973574">
    <w:abstractNumId w:val="5"/>
  </w:num>
  <w:num w:numId="34" w16cid:durableId="31467622">
    <w:abstractNumId w:val="14"/>
  </w:num>
  <w:num w:numId="35" w16cid:durableId="665521505">
    <w:abstractNumId w:val="37"/>
  </w:num>
  <w:num w:numId="36" w16cid:durableId="735084443">
    <w:abstractNumId w:val="36"/>
  </w:num>
  <w:num w:numId="37" w16cid:durableId="1573277865">
    <w:abstractNumId w:val="15"/>
  </w:num>
  <w:num w:numId="38" w16cid:durableId="1932733314">
    <w:abstractNumId w:val="28"/>
  </w:num>
  <w:num w:numId="39" w16cid:durableId="11680113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F"/>
    <w:rsid w:val="00027C72"/>
    <w:rsid w:val="00057CE4"/>
    <w:rsid w:val="000D1733"/>
    <w:rsid w:val="00135D03"/>
    <w:rsid w:val="001C199E"/>
    <w:rsid w:val="001D0E1F"/>
    <w:rsid w:val="00250B9F"/>
    <w:rsid w:val="00254923"/>
    <w:rsid w:val="00277A25"/>
    <w:rsid w:val="00285A5A"/>
    <w:rsid w:val="00386FE0"/>
    <w:rsid w:val="003917C4"/>
    <w:rsid w:val="0039596B"/>
    <w:rsid w:val="003959B0"/>
    <w:rsid w:val="00496CFA"/>
    <w:rsid w:val="004C555A"/>
    <w:rsid w:val="0054292C"/>
    <w:rsid w:val="00560E2B"/>
    <w:rsid w:val="00590F49"/>
    <w:rsid w:val="006575FD"/>
    <w:rsid w:val="0069017B"/>
    <w:rsid w:val="00763329"/>
    <w:rsid w:val="00774EF7"/>
    <w:rsid w:val="007A3C5C"/>
    <w:rsid w:val="00840276"/>
    <w:rsid w:val="008961FB"/>
    <w:rsid w:val="009C5A85"/>
    <w:rsid w:val="00A05D52"/>
    <w:rsid w:val="00B03AED"/>
    <w:rsid w:val="00BB0252"/>
    <w:rsid w:val="00C307B3"/>
    <w:rsid w:val="00C43590"/>
    <w:rsid w:val="00D0345E"/>
    <w:rsid w:val="00D83FE1"/>
    <w:rsid w:val="00ED37C1"/>
    <w:rsid w:val="00F14784"/>
    <w:rsid w:val="00F2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3A2F"/>
  <w15:chartTrackingRefBased/>
  <w15:docId w15:val="{EFA75C02-637F-4E83-AC4E-03D116D2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FE1"/>
  </w:style>
  <w:style w:type="paragraph" w:styleId="Heading1">
    <w:name w:val="heading 1"/>
    <w:basedOn w:val="Normal"/>
    <w:next w:val="Normal"/>
    <w:link w:val="Heading1Char"/>
    <w:uiPriority w:val="9"/>
    <w:qFormat/>
    <w:rsid w:val="001D0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E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0E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E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C4"/>
  </w:style>
  <w:style w:type="paragraph" w:styleId="Footer">
    <w:name w:val="footer"/>
    <w:basedOn w:val="Normal"/>
    <w:link w:val="FooterChar"/>
    <w:uiPriority w:val="99"/>
    <w:unhideWhenUsed/>
    <w:rsid w:val="00391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651</Words>
  <Characters>4183</Characters>
  <Application>Microsoft Office Word</Application>
  <DocSecurity>0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Shamila Dhana</dc:creator>
  <cp:keywords/>
  <dc:description/>
  <cp:lastModifiedBy>Denise Callender</cp:lastModifiedBy>
  <cp:revision>3</cp:revision>
  <dcterms:created xsi:type="dcterms:W3CDTF">2026-03-17T20:03:00Z</dcterms:created>
  <dcterms:modified xsi:type="dcterms:W3CDTF">2026-03-17T20:03:00Z</dcterms:modified>
</cp:coreProperties>
</file>